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B9" w:rsidRPr="00A460B9" w:rsidRDefault="00A460B9" w:rsidP="00A460B9">
      <w:pPr>
        <w:rPr>
          <w:rFonts w:ascii="黑体" w:eastAsia="黑体" w:hAnsi="黑体"/>
          <w:sz w:val="32"/>
          <w:szCs w:val="32"/>
        </w:rPr>
      </w:pPr>
      <w:r w:rsidRPr="00A460B9">
        <w:rPr>
          <w:rFonts w:ascii="黑体" w:eastAsia="黑体" w:hAnsi="黑体" w:hint="eastAsia"/>
          <w:sz w:val="32"/>
          <w:szCs w:val="32"/>
        </w:rPr>
        <w:t>附件</w:t>
      </w:r>
      <w:r w:rsidR="00E02EF6">
        <w:rPr>
          <w:rFonts w:ascii="黑体" w:eastAsia="黑体" w:hAnsi="黑体" w:hint="eastAsia"/>
          <w:sz w:val="32"/>
          <w:szCs w:val="32"/>
        </w:rPr>
        <w:t>1</w:t>
      </w:r>
    </w:p>
    <w:p w:rsidR="00AB4CCE" w:rsidRDefault="004C39D1" w:rsidP="004D0858">
      <w:pPr>
        <w:spacing w:line="560" w:lineRule="exact"/>
        <w:jc w:val="center"/>
        <w:rPr>
          <w:rFonts w:ascii="方正小标宋简体" w:eastAsia="方正小标宋简体" w:hAnsi="华文中宋"/>
          <w:bCs/>
          <w:sz w:val="44"/>
          <w:szCs w:val="44"/>
        </w:rPr>
      </w:pPr>
      <w:r w:rsidRPr="004C39D1">
        <w:rPr>
          <w:rFonts w:ascii="方正小标宋简体" w:eastAsia="方正小标宋简体" w:hAnsi="华文中宋" w:hint="eastAsia"/>
          <w:bCs/>
          <w:sz w:val="44"/>
          <w:szCs w:val="44"/>
        </w:rPr>
        <w:t>关于</w:t>
      </w:r>
      <w:r w:rsidR="00E02EF6" w:rsidRPr="004C39D1">
        <w:rPr>
          <w:rFonts w:ascii="方正小标宋简体" w:eastAsia="方正小标宋简体" w:hAnsi="华文中宋" w:hint="eastAsia"/>
          <w:bCs/>
          <w:sz w:val="44"/>
          <w:szCs w:val="44"/>
        </w:rPr>
        <w:t>加</w:t>
      </w:r>
      <w:r w:rsidR="00E02EF6">
        <w:rPr>
          <w:rFonts w:ascii="方正小标宋简体" w:eastAsia="方正小标宋简体" w:hAnsi="华文中宋" w:hint="eastAsia"/>
          <w:bCs/>
          <w:sz w:val="44"/>
          <w:szCs w:val="44"/>
        </w:rPr>
        <w:t>大</w:t>
      </w:r>
      <w:r w:rsidR="001816DF">
        <w:rPr>
          <w:rFonts w:ascii="方正小标宋简体" w:eastAsia="方正小标宋简体" w:hAnsi="华文中宋" w:hint="eastAsia"/>
          <w:bCs/>
          <w:sz w:val="44"/>
          <w:szCs w:val="44"/>
        </w:rPr>
        <w:t>对</w:t>
      </w:r>
      <w:r w:rsidR="00AB4CCE">
        <w:rPr>
          <w:rFonts w:ascii="方正小标宋简体" w:eastAsia="方正小标宋简体" w:hAnsi="华文中宋" w:hint="eastAsia"/>
          <w:bCs/>
          <w:sz w:val="44"/>
          <w:szCs w:val="44"/>
        </w:rPr>
        <w:t>东西部扶贫协作</w:t>
      </w:r>
      <w:r w:rsidRPr="004C39D1">
        <w:rPr>
          <w:rFonts w:ascii="方正小标宋简体" w:eastAsia="方正小标宋简体" w:hAnsi="华文中宋" w:hint="eastAsia"/>
          <w:bCs/>
          <w:sz w:val="44"/>
          <w:szCs w:val="44"/>
        </w:rPr>
        <w:t>对口地区</w:t>
      </w:r>
    </w:p>
    <w:p w:rsidR="001C2AC5" w:rsidRPr="00273BA3" w:rsidRDefault="004C39D1" w:rsidP="004D0858">
      <w:pPr>
        <w:spacing w:line="560" w:lineRule="exact"/>
        <w:jc w:val="center"/>
        <w:rPr>
          <w:rFonts w:ascii="仿宋_GB2312" w:eastAsia="仿宋_GB2312"/>
          <w:color w:val="000000"/>
          <w:sz w:val="32"/>
          <w:szCs w:val="32"/>
        </w:rPr>
      </w:pPr>
      <w:r w:rsidRPr="004C39D1">
        <w:rPr>
          <w:rFonts w:ascii="方正小标宋简体" w:eastAsia="方正小标宋简体" w:hAnsi="华文中宋" w:hint="eastAsia"/>
          <w:bCs/>
          <w:sz w:val="44"/>
          <w:szCs w:val="44"/>
        </w:rPr>
        <w:t>就业扶贫政策支持力度</w:t>
      </w:r>
      <w:r w:rsidR="00AB4CCE">
        <w:rPr>
          <w:rFonts w:ascii="方正小标宋简体" w:eastAsia="方正小标宋简体" w:hAnsi="华文中宋" w:hint="eastAsia"/>
          <w:bCs/>
          <w:sz w:val="44"/>
          <w:szCs w:val="44"/>
        </w:rPr>
        <w:t>的</w:t>
      </w:r>
      <w:r w:rsidRPr="004C39D1">
        <w:rPr>
          <w:rFonts w:ascii="方正小标宋简体" w:eastAsia="方正小标宋简体" w:hAnsi="华文中宋" w:hint="eastAsia"/>
          <w:bCs/>
          <w:sz w:val="44"/>
          <w:szCs w:val="44"/>
        </w:rPr>
        <w:t>通知</w:t>
      </w:r>
    </w:p>
    <w:p w:rsidR="00273BA3" w:rsidRDefault="007B0CE7" w:rsidP="007B0CE7">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(征求意见稿)</w:t>
      </w:r>
    </w:p>
    <w:p w:rsidR="007B0CE7" w:rsidRDefault="007B0CE7" w:rsidP="007B0CE7">
      <w:pPr>
        <w:spacing w:line="560" w:lineRule="exact"/>
        <w:jc w:val="center"/>
        <w:rPr>
          <w:rFonts w:ascii="仿宋_GB2312" w:eastAsia="仿宋_GB2312"/>
          <w:color w:val="000000"/>
          <w:sz w:val="32"/>
          <w:szCs w:val="32"/>
        </w:rPr>
      </w:pPr>
    </w:p>
    <w:p w:rsidR="00FD56F0" w:rsidRDefault="00FD56F0" w:rsidP="00FD56F0">
      <w:pPr>
        <w:spacing w:line="560" w:lineRule="exact"/>
        <w:rPr>
          <w:rFonts w:ascii="仿宋_GB2312" w:eastAsia="仿宋_GB2312"/>
          <w:color w:val="000000"/>
          <w:sz w:val="32"/>
          <w:szCs w:val="32"/>
        </w:rPr>
      </w:pPr>
      <w:r w:rsidRPr="00FD56F0">
        <w:rPr>
          <w:rFonts w:ascii="仿宋_GB2312" w:eastAsia="仿宋_GB2312" w:hint="eastAsia"/>
          <w:color w:val="000000"/>
          <w:sz w:val="32"/>
          <w:szCs w:val="32"/>
        </w:rPr>
        <w:t>各区县(市)人力</w:t>
      </w:r>
      <w:r w:rsidR="00790D70">
        <w:rPr>
          <w:rFonts w:ascii="仿宋_GB2312" w:eastAsia="仿宋_GB2312" w:hint="eastAsia"/>
          <w:color w:val="000000"/>
          <w:sz w:val="32"/>
          <w:szCs w:val="32"/>
        </w:rPr>
        <w:t>社保局、</w:t>
      </w:r>
      <w:r w:rsidR="001A0CDC">
        <w:rPr>
          <w:rFonts w:ascii="仿宋_GB2312" w:eastAsia="仿宋_GB2312" w:hint="eastAsia"/>
          <w:color w:val="000000"/>
          <w:sz w:val="32"/>
          <w:szCs w:val="32"/>
        </w:rPr>
        <w:t>财政局，</w:t>
      </w:r>
      <w:r w:rsidR="00790D70">
        <w:rPr>
          <w:rFonts w:ascii="仿宋_GB2312" w:eastAsia="仿宋_GB2312" w:hint="eastAsia"/>
          <w:color w:val="000000"/>
          <w:sz w:val="32"/>
          <w:szCs w:val="32"/>
        </w:rPr>
        <w:t>“四区一岛”管委会人力社保</w:t>
      </w:r>
      <w:r w:rsidR="001A0CDC">
        <w:rPr>
          <w:rFonts w:ascii="仿宋_GB2312" w:eastAsia="仿宋_GB2312" w:hint="eastAsia"/>
          <w:color w:val="000000"/>
          <w:sz w:val="32"/>
          <w:szCs w:val="32"/>
        </w:rPr>
        <w:t>、财政部门</w:t>
      </w:r>
      <w:r w:rsidRPr="00FD56F0">
        <w:rPr>
          <w:rFonts w:ascii="仿宋_GB2312" w:eastAsia="仿宋_GB2312" w:hint="eastAsia"/>
          <w:color w:val="000000"/>
          <w:sz w:val="32"/>
          <w:szCs w:val="32"/>
        </w:rPr>
        <w:t>：</w:t>
      </w:r>
    </w:p>
    <w:p w:rsidR="00FD56F0" w:rsidRPr="00FD56F0" w:rsidRDefault="00790D70" w:rsidP="00FD56F0">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AB6C35" w:rsidRPr="00AB6C35">
        <w:rPr>
          <w:rFonts w:ascii="仿宋_GB2312" w:eastAsia="仿宋_GB2312" w:hint="eastAsia"/>
          <w:color w:val="000000"/>
          <w:sz w:val="32"/>
          <w:szCs w:val="32"/>
        </w:rPr>
        <w:t>为</w:t>
      </w:r>
      <w:r w:rsidR="006955F2">
        <w:rPr>
          <w:rFonts w:ascii="仿宋_GB2312" w:eastAsia="仿宋_GB2312" w:hint="eastAsia"/>
          <w:color w:val="000000"/>
          <w:sz w:val="32"/>
          <w:szCs w:val="32"/>
        </w:rPr>
        <w:t>全面</w:t>
      </w:r>
      <w:r w:rsidR="006955F2" w:rsidRPr="00790D70">
        <w:rPr>
          <w:rFonts w:ascii="仿宋_GB2312" w:eastAsia="仿宋_GB2312" w:hint="eastAsia"/>
          <w:color w:val="000000"/>
          <w:sz w:val="32"/>
          <w:szCs w:val="32"/>
        </w:rPr>
        <w:t>落实</w:t>
      </w:r>
      <w:r w:rsidR="006955F2">
        <w:rPr>
          <w:rFonts w:ascii="仿宋_GB2312" w:eastAsia="仿宋_GB2312" w:hint="eastAsia"/>
          <w:color w:val="000000"/>
          <w:sz w:val="32"/>
          <w:szCs w:val="32"/>
        </w:rPr>
        <w:t>《</w:t>
      </w:r>
      <w:r w:rsidR="006955F2" w:rsidRPr="007425AA">
        <w:rPr>
          <w:rFonts w:ascii="仿宋_GB2312" w:eastAsia="仿宋_GB2312" w:hint="eastAsia"/>
          <w:color w:val="000000"/>
          <w:sz w:val="32"/>
          <w:szCs w:val="32"/>
        </w:rPr>
        <w:t>国务院关于做好当前和今后一段时期就业创业工作的意见</w:t>
      </w:r>
      <w:r w:rsidR="006955F2">
        <w:rPr>
          <w:rFonts w:ascii="仿宋_GB2312" w:eastAsia="仿宋_GB2312" w:hint="eastAsia"/>
          <w:color w:val="000000"/>
          <w:sz w:val="32"/>
          <w:szCs w:val="32"/>
        </w:rPr>
        <w:t>》（</w:t>
      </w:r>
      <w:r w:rsidR="006955F2" w:rsidRPr="007425AA">
        <w:rPr>
          <w:rFonts w:ascii="仿宋_GB2312" w:eastAsia="仿宋_GB2312" w:hint="eastAsia"/>
          <w:color w:val="000000"/>
          <w:sz w:val="32"/>
          <w:szCs w:val="32"/>
        </w:rPr>
        <w:t>国发〔2017〕28号</w:t>
      </w:r>
      <w:r w:rsidR="006955F2">
        <w:rPr>
          <w:rFonts w:ascii="仿宋_GB2312" w:eastAsia="仿宋_GB2312" w:hint="eastAsia"/>
          <w:color w:val="000000"/>
          <w:sz w:val="32"/>
          <w:szCs w:val="32"/>
        </w:rPr>
        <w:t>）和</w:t>
      </w:r>
      <w:r w:rsidR="006955F2" w:rsidRPr="00790D70">
        <w:rPr>
          <w:rFonts w:ascii="仿宋_GB2312" w:eastAsia="仿宋_GB2312" w:hint="eastAsia"/>
          <w:color w:val="000000"/>
          <w:sz w:val="32"/>
          <w:szCs w:val="32"/>
        </w:rPr>
        <w:t>《人力资源社会保障部财政部关于进一步加大就业扶贫政策支持力度着力提高劳务组织化程度的通知</w:t>
      </w:r>
      <w:r w:rsidR="006955F2">
        <w:rPr>
          <w:rFonts w:ascii="仿宋_GB2312" w:eastAsia="仿宋_GB2312" w:hint="eastAsia"/>
          <w:color w:val="000000"/>
          <w:sz w:val="32"/>
          <w:szCs w:val="32"/>
        </w:rPr>
        <w:t>》</w:t>
      </w:r>
      <w:r w:rsidR="006955F2" w:rsidRPr="00790D70">
        <w:rPr>
          <w:rFonts w:ascii="仿宋_GB2312" w:eastAsia="仿宋_GB2312" w:hint="eastAsia"/>
          <w:color w:val="000000"/>
          <w:sz w:val="32"/>
          <w:szCs w:val="32"/>
        </w:rPr>
        <w:t>（</w:t>
      </w:r>
      <w:proofErr w:type="gramStart"/>
      <w:r w:rsidR="006955F2" w:rsidRPr="00790D70">
        <w:rPr>
          <w:rFonts w:ascii="仿宋_GB2312" w:eastAsia="仿宋_GB2312" w:hint="eastAsia"/>
          <w:color w:val="000000"/>
          <w:sz w:val="32"/>
          <w:szCs w:val="32"/>
        </w:rPr>
        <w:t>人社部</w:t>
      </w:r>
      <w:proofErr w:type="gramEnd"/>
      <w:r w:rsidR="006955F2" w:rsidRPr="00790D70">
        <w:rPr>
          <w:rFonts w:ascii="仿宋_GB2312" w:eastAsia="仿宋_GB2312" w:hint="eastAsia"/>
          <w:color w:val="000000"/>
          <w:sz w:val="32"/>
          <w:szCs w:val="32"/>
        </w:rPr>
        <w:t>发〔2018〕46号）</w:t>
      </w:r>
      <w:r w:rsidR="006955F2">
        <w:rPr>
          <w:rFonts w:ascii="仿宋_GB2312" w:eastAsia="仿宋_GB2312" w:hint="eastAsia"/>
          <w:color w:val="000000"/>
          <w:sz w:val="32"/>
          <w:szCs w:val="32"/>
        </w:rPr>
        <w:t>文件精神</w:t>
      </w:r>
      <w:r w:rsidR="006955F2" w:rsidRPr="00790D70">
        <w:rPr>
          <w:rFonts w:ascii="仿宋_GB2312" w:eastAsia="仿宋_GB2312" w:hint="eastAsia"/>
          <w:color w:val="000000"/>
          <w:sz w:val="32"/>
          <w:szCs w:val="32"/>
        </w:rPr>
        <w:t>，</w:t>
      </w:r>
      <w:r w:rsidR="006955F2">
        <w:rPr>
          <w:rFonts w:ascii="仿宋_GB2312" w:eastAsia="仿宋_GB2312" w:hint="eastAsia"/>
          <w:color w:val="000000"/>
          <w:sz w:val="32"/>
          <w:szCs w:val="32"/>
        </w:rPr>
        <w:t>深入</w:t>
      </w:r>
      <w:r w:rsidR="00AB6C35" w:rsidRPr="00AB6C35">
        <w:rPr>
          <w:rFonts w:ascii="仿宋_GB2312" w:eastAsia="仿宋_GB2312" w:hint="eastAsia"/>
          <w:color w:val="000000"/>
          <w:sz w:val="32"/>
          <w:szCs w:val="32"/>
        </w:rPr>
        <w:t>贯彻</w:t>
      </w:r>
      <w:r w:rsidR="00AB6C35">
        <w:rPr>
          <w:rFonts w:ascii="仿宋_GB2312" w:eastAsia="仿宋_GB2312" w:hint="eastAsia"/>
          <w:color w:val="000000"/>
          <w:sz w:val="32"/>
          <w:szCs w:val="32"/>
        </w:rPr>
        <w:t>市委、市政府关于</w:t>
      </w:r>
      <w:r w:rsidR="00AB4CCE">
        <w:rPr>
          <w:rFonts w:ascii="仿宋_GB2312" w:eastAsia="仿宋_GB2312" w:hint="eastAsia"/>
          <w:color w:val="000000"/>
          <w:sz w:val="32"/>
          <w:szCs w:val="32"/>
        </w:rPr>
        <w:t>东西部扶贫协作</w:t>
      </w:r>
      <w:r w:rsidR="00AB6C35" w:rsidRPr="00AB6C35">
        <w:rPr>
          <w:rFonts w:ascii="仿宋_GB2312" w:eastAsia="仿宋_GB2312" w:hint="eastAsia"/>
          <w:color w:val="000000"/>
          <w:sz w:val="32"/>
          <w:szCs w:val="32"/>
        </w:rPr>
        <w:t>工作的决策部署，</w:t>
      </w:r>
      <w:r w:rsidR="00F5548E">
        <w:rPr>
          <w:rFonts w:ascii="仿宋_GB2312" w:eastAsia="仿宋_GB2312" w:hint="eastAsia"/>
          <w:color w:val="000000"/>
          <w:sz w:val="32"/>
          <w:szCs w:val="32"/>
        </w:rPr>
        <w:t>吸引</w:t>
      </w:r>
      <w:r w:rsidR="007425AA">
        <w:rPr>
          <w:rFonts w:ascii="仿宋_GB2312" w:eastAsia="仿宋_GB2312" w:hint="eastAsia"/>
          <w:color w:val="000000"/>
          <w:sz w:val="32"/>
          <w:szCs w:val="32"/>
        </w:rPr>
        <w:t>宁波</w:t>
      </w:r>
      <w:r>
        <w:rPr>
          <w:rFonts w:ascii="仿宋_GB2312" w:eastAsia="仿宋_GB2312" w:hint="eastAsia"/>
          <w:color w:val="000000"/>
          <w:sz w:val="32"/>
          <w:szCs w:val="32"/>
        </w:rPr>
        <w:t>对口</w:t>
      </w:r>
      <w:r w:rsidR="006955F2">
        <w:rPr>
          <w:rFonts w:ascii="仿宋_GB2312" w:eastAsia="仿宋_GB2312" w:hint="eastAsia"/>
          <w:color w:val="000000"/>
          <w:sz w:val="32"/>
          <w:szCs w:val="32"/>
        </w:rPr>
        <w:t>扶贫</w:t>
      </w:r>
      <w:r>
        <w:rPr>
          <w:rFonts w:ascii="仿宋_GB2312" w:eastAsia="仿宋_GB2312" w:hint="eastAsia"/>
          <w:color w:val="000000"/>
          <w:sz w:val="32"/>
          <w:szCs w:val="32"/>
        </w:rPr>
        <w:t>地区建档立</w:t>
      </w:r>
      <w:proofErr w:type="gramStart"/>
      <w:r>
        <w:rPr>
          <w:rFonts w:ascii="仿宋_GB2312" w:eastAsia="仿宋_GB2312" w:hint="eastAsia"/>
          <w:color w:val="000000"/>
          <w:sz w:val="32"/>
          <w:szCs w:val="32"/>
        </w:rPr>
        <w:t>卡贫困劳动力</w:t>
      </w:r>
      <w:r w:rsidR="00AB6C35">
        <w:rPr>
          <w:rFonts w:ascii="仿宋_GB2312" w:eastAsia="仿宋_GB2312" w:hint="eastAsia"/>
          <w:color w:val="000000"/>
          <w:sz w:val="32"/>
          <w:szCs w:val="32"/>
        </w:rPr>
        <w:t>来甬就业</w:t>
      </w:r>
      <w:proofErr w:type="gramEnd"/>
      <w:r w:rsidR="00AB6C35">
        <w:rPr>
          <w:rFonts w:ascii="仿宋_GB2312" w:eastAsia="仿宋_GB2312" w:hint="eastAsia"/>
          <w:color w:val="000000"/>
          <w:sz w:val="32"/>
          <w:szCs w:val="32"/>
        </w:rPr>
        <w:t>创业，</w:t>
      </w:r>
      <w:r w:rsidRPr="00790D70">
        <w:rPr>
          <w:rFonts w:ascii="仿宋_GB2312" w:eastAsia="仿宋_GB2312" w:hint="eastAsia"/>
          <w:color w:val="000000"/>
          <w:sz w:val="32"/>
          <w:szCs w:val="32"/>
        </w:rPr>
        <w:t>推动扶贫工作取得实效，现就有关问题通知如下</w:t>
      </w:r>
      <w:r w:rsidR="00A42DB1">
        <w:rPr>
          <w:rFonts w:ascii="仿宋_GB2312" w:eastAsia="仿宋_GB2312" w:hint="eastAsia"/>
          <w:color w:val="000000"/>
          <w:sz w:val="32"/>
          <w:szCs w:val="32"/>
        </w:rPr>
        <w:t>：</w:t>
      </w:r>
    </w:p>
    <w:p w:rsidR="004961D4" w:rsidRPr="004961D4" w:rsidRDefault="004961D4" w:rsidP="004961D4">
      <w:pPr>
        <w:spacing w:line="560" w:lineRule="exact"/>
        <w:ind w:firstLineChars="200" w:firstLine="640"/>
        <w:rPr>
          <w:rFonts w:ascii="仿宋_GB2312" w:eastAsia="仿宋_GB2312"/>
          <w:color w:val="000000"/>
          <w:sz w:val="32"/>
          <w:szCs w:val="32"/>
        </w:rPr>
      </w:pPr>
      <w:r w:rsidRPr="004961D4">
        <w:rPr>
          <w:rFonts w:ascii="黑体" w:eastAsia="黑体" w:hAnsi="黑体" w:hint="eastAsia"/>
          <w:color w:val="000000"/>
          <w:sz w:val="32"/>
          <w:szCs w:val="32"/>
        </w:rPr>
        <w:t>一、</w:t>
      </w:r>
      <w:r w:rsidR="00806E1F">
        <w:rPr>
          <w:rFonts w:ascii="黑体" w:eastAsia="黑体" w:hAnsi="黑体" w:hint="eastAsia"/>
          <w:color w:val="000000"/>
          <w:sz w:val="32"/>
          <w:szCs w:val="32"/>
        </w:rPr>
        <w:t>强化就业创业支持</w:t>
      </w:r>
      <w:r w:rsidRPr="004961D4">
        <w:rPr>
          <w:rFonts w:ascii="黑体" w:eastAsia="黑体" w:hAnsi="黑体" w:hint="eastAsia"/>
          <w:color w:val="000000"/>
          <w:sz w:val="32"/>
          <w:szCs w:val="32"/>
        </w:rPr>
        <w:t>。</w:t>
      </w:r>
      <w:r w:rsidR="00AB4CCE">
        <w:rPr>
          <w:rFonts w:ascii="仿宋_GB2312" w:eastAsia="仿宋_GB2312" w:hint="eastAsia"/>
          <w:color w:val="000000"/>
          <w:sz w:val="32"/>
          <w:szCs w:val="32"/>
        </w:rPr>
        <w:t>将东西部扶贫协作</w:t>
      </w:r>
      <w:r w:rsidRPr="00AB4CCE">
        <w:rPr>
          <w:rFonts w:ascii="仿宋_GB2312" w:eastAsia="仿宋_GB2312" w:hint="eastAsia"/>
          <w:color w:val="000000"/>
          <w:sz w:val="32"/>
          <w:szCs w:val="32"/>
        </w:rPr>
        <w:t>宁波对口地区建档立</w:t>
      </w:r>
      <w:proofErr w:type="gramStart"/>
      <w:r w:rsidRPr="00AB4CCE">
        <w:rPr>
          <w:rFonts w:ascii="仿宋_GB2312" w:eastAsia="仿宋_GB2312" w:hint="eastAsia"/>
          <w:color w:val="000000"/>
          <w:sz w:val="32"/>
          <w:szCs w:val="32"/>
        </w:rPr>
        <w:t>卡贫困</w:t>
      </w:r>
      <w:proofErr w:type="gramEnd"/>
      <w:r w:rsidRPr="00AB4CCE">
        <w:rPr>
          <w:rFonts w:ascii="仿宋_GB2312" w:eastAsia="仿宋_GB2312" w:hint="eastAsia"/>
          <w:color w:val="000000"/>
          <w:sz w:val="32"/>
          <w:szCs w:val="32"/>
        </w:rPr>
        <w:t>劳动力</w:t>
      </w:r>
      <w:r w:rsidRPr="004961D4">
        <w:rPr>
          <w:rFonts w:ascii="仿宋_GB2312" w:eastAsia="仿宋_GB2312" w:hint="eastAsia"/>
          <w:color w:val="000000"/>
          <w:sz w:val="32"/>
          <w:szCs w:val="32"/>
        </w:rPr>
        <w:t>纳入我市就业创业政策扶持范围</w:t>
      </w:r>
      <w:r>
        <w:rPr>
          <w:rFonts w:ascii="仿宋_GB2312" w:eastAsia="仿宋_GB2312" w:hint="eastAsia"/>
          <w:color w:val="000000"/>
          <w:sz w:val="32"/>
          <w:szCs w:val="32"/>
        </w:rPr>
        <w:t>，与本市户籍</w:t>
      </w:r>
      <w:r w:rsidR="00026636">
        <w:rPr>
          <w:rFonts w:ascii="仿宋_GB2312" w:eastAsia="仿宋_GB2312" w:hint="eastAsia"/>
          <w:color w:val="000000"/>
          <w:sz w:val="32"/>
          <w:szCs w:val="32"/>
        </w:rPr>
        <w:t>就业困难人员</w:t>
      </w:r>
      <w:r w:rsidR="00356F34">
        <w:rPr>
          <w:rFonts w:ascii="仿宋_GB2312" w:eastAsia="仿宋_GB2312" w:hint="eastAsia"/>
          <w:color w:val="000000"/>
          <w:sz w:val="32"/>
          <w:szCs w:val="32"/>
        </w:rPr>
        <w:t>同等</w:t>
      </w:r>
      <w:r>
        <w:rPr>
          <w:rFonts w:ascii="仿宋_GB2312" w:eastAsia="仿宋_GB2312" w:hint="eastAsia"/>
          <w:color w:val="000000"/>
          <w:sz w:val="32"/>
          <w:szCs w:val="32"/>
        </w:rPr>
        <w:t>享受</w:t>
      </w:r>
      <w:r w:rsidR="00356F34">
        <w:rPr>
          <w:rFonts w:ascii="仿宋_GB2312" w:eastAsia="仿宋_GB2312" w:hint="eastAsia"/>
          <w:color w:val="000000"/>
          <w:sz w:val="32"/>
          <w:szCs w:val="32"/>
        </w:rPr>
        <w:t>各项就业创业政策</w:t>
      </w:r>
      <w:r>
        <w:rPr>
          <w:rFonts w:ascii="仿宋_GB2312" w:eastAsia="仿宋_GB2312" w:hint="eastAsia"/>
          <w:color w:val="000000"/>
          <w:sz w:val="32"/>
          <w:szCs w:val="32"/>
        </w:rPr>
        <w:t>。</w:t>
      </w:r>
    </w:p>
    <w:p w:rsidR="00AB6C35" w:rsidRDefault="005F710D" w:rsidP="00273BA3">
      <w:pPr>
        <w:spacing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二、</w:t>
      </w:r>
      <w:r w:rsidR="00CC6BF2">
        <w:rPr>
          <w:rFonts w:ascii="黑体" w:eastAsia="黑体" w:hAnsi="黑体" w:hint="eastAsia"/>
          <w:color w:val="000000"/>
          <w:sz w:val="32"/>
          <w:szCs w:val="32"/>
        </w:rPr>
        <w:t>开发就业扶贫爱心岗位</w:t>
      </w:r>
      <w:r w:rsidR="00A42DB1" w:rsidRPr="005F710D">
        <w:rPr>
          <w:rFonts w:ascii="黑体" w:eastAsia="黑体" w:hAnsi="黑体" w:hint="eastAsia"/>
          <w:color w:val="000000"/>
          <w:sz w:val="32"/>
          <w:szCs w:val="32"/>
        </w:rPr>
        <w:t>。</w:t>
      </w:r>
      <w:r w:rsidR="00CC6BF2" w:rsidRPr="00896B5D">
        <w:rPr>
          <w:rFonts w:ascii="仿宋_GB2312" w:eastAsia="仿宋_GB2312" w:hAnsi="黑体" w:hint="eastAsia"/>
          <w:color w:val="000000"/>
          <w:sz w:val="32"/>
          <w:szCs w:val="32"/>
        </w:rPr>
        <w:t>鼓励用人单位积极开发“就业扶贫爱心岗位”，</w:t>
      </w:r>
      <w:r w:rsidRPr="005F710D">
        <w:rPr>
          <w:rFonts w:ascii="仿宋_GB2312" w:eastAsia="仿宋_GB2312" w:hint="eastAsia"/>
          <w:color w:val="000000"/>
          <w:sz w:val="32"/>
          <w:szCs w:val="32"/>
        </w:rPr>
        <w:t>吸纳</w:t>
      </w:r>
      <w:r w:rsidR="00026636">
        <w:rPr>
          <w:rFonts w:ascii="仿宋_GB2312" w:eastAsia="仿宋_GB2312" w:hint="eastAsia"/>
          <w:color w:val="000000"/>
          <w:sz w:val="32"/>
          <w:szCs w:val="32"/>
        </w:rPr>
        <w:t>对</w:t>
      </w:r>
      <w:r w:rsidR="00026636" w:rsidRPr="004961D4">
        <w:rPr>
          <w:rFonts w:ascii="仿宋_GB2312" w:eastAsia="仿宋_GB2312" w:hint="eastAsia"/>
          <w:color w:val="000000"/>
          <w:sz w:val="32"/>
          <w:szCs w:val="32"/>
        </w:rPr>
        <w:t>口</w:t>
      </w:r>
      <w:r w:rsidR="00EA3856">
        <w:rPr>
          <w:rFonts w:ascii="仿宋_GB2312" w:eastAsia="仿宋_GB2312" w:hint="eastAsia"/>
          <w:color w:val="000000"/>
          <w:sz w:val="32"/>
          <w:szCs w:val="32"/>
        </w:rPr>
        <w:t>扶贫</w:t>
      </w:r>
      <w:r w:rsidR="00026636" w:rsidRPr="004961D4">
        <w:rPr>
          <w:rFonts w:ascii="仿宋_GB2312" w:eastAsia="仿宋_GB2312" w:hint="eastAsia"/>
          <w:color w:val="000000"/>
          <w:sz w:val="32"/>
          <w:szCs w:val="32"/>
        </w:rPr>
        <w:t>地区建档立</w:t>
      </w:r>
      <w:proofErr w:type="gramStart"/>
      <w:r w:rsidR="00026636" w:rsidRPr="004961D4">
        <w:rPr>
          <w:rFonts w:ascii="仿宋_GB2312" w:eastAsia="仿宋_GB2312" w:hint="eastAsia"/>
          <w:color w:val="000000"/>
          <w:sz w:val="32"/>
          <w:szCs w:val="32"/>
        </w:rPr>
        <w:t>卡贫困劳动力</w:t>
      </w:r>
      <w:r w:rsidR="00CC6BF2">
        <w:rPr>
          <w:rFonts w:ascii="仿宋_GB2312" w:eastAsia="仿宋_GB2312" w:hint="eastAsia"/>
          <w:color w:val="000000"/>
          <w:sz w:val="32"/>
          <w:szCs w:val="32"/>
        </w:rPr>
        <w:t>来甬</w:t>
      </w:r>
      <w:proofErr w:type="gramEnd"/>
      <w:r w:rsidR="00CC6BF2">
        <w:rPr>
          <w:rFonts w:ascii="仿宋_GB2312" w:eastAsia="仿宋_GB2312" w:hint="eastAsia"/>
          <w:color w:val="000000"/>
          <w:sz w:val="32"/>
          <w:szCs w:val="32"/>
        </w:rPr>
        <w:t>就业。</w:t>
      </w:r>
      <w:r w:rsidR="007B0CE7">
        <w:rPr>
          <w:rFonts w:ascii="仿宋_GB2312" w:eastAsia="仿宋_GB2312" w:hint="eastAsia"/>
          <w:color w:val="000000"/>
          <w:sz w:val="32"/>
          <w:szCs w:val="32"/>
        </w:rPr>
        <w:t>对</w:t>
      </w:r>
      <w:r w:rsidR="00CC6BF2">
        <w:rPr>
          <w:rFonts w:ascii="仿宋_GB2312" w:eastAsia="仿宋_GB2312" w:hint="eastAsia"/>
          <w:color w:val="000000"/>
          <w:sz w:val="32"/>
          <w:szCs w:val="32"/>
        </w:rPr>
        <w:t>就业扶贫工作积极、成效明显的用人单位</w:t>
      </w:r>
      <w:r w:rsidR="007B0CE7">
        <w:rPr>
          <w:rFonts w:ascii="仿宋_GB2312" w:eastAsia="仿宋_GB2312" w:hint="eastAsia"/>
          <w:color w:val="000000"/>
          <w:sz w:val="32"/>
          <w:szCs w:val="32"/>
        </w:rPr>
        <w:t>，给予</w:t>
      </w:r>
      <w:r w:rsidR="00273BA3">
        <w:rPr>
          <w:rFonts w:ascii="仿宋_GB2312" w:eastAsia="仿宋_GB2312" w:hint="eastAsia"/>
          <w:color w:val="000000"/>
          <w:sz w:val="32"/>
          <w:szCs w:val="32"/>
        </w:rPr>
        <w:t>每</w:t>
      </w:r>
      <w:r w:rsidRPr="005F710D">
        <w:rPr>
          <w:rFonts w:ascii="仿宋_GB2312" w:eastAsia="仿宋_GB2312" w:hint="eastAsia"/>
          <w:color w:val="000000"/>
          <w:sz w:val="32"/>
          <w:szCs w:val="32"/>
        </w:rPr>
        <w:t>吸纳1名</w:t>
      </w:r>
      <w:r w:rsidR="00AB4CCE">
        <w:rPr>
          <w:rFonts w:ascii="仿宋_GB2312" w:eastAsia="仿宋_GB2312" w:hint="eastAsia"/>
          <w:color w:val="000000"/>
          <w:sz w:val="32"/>
          <w:szCs w:val="32"/>
        </w:rPr>
        <w:t>对口</w:t>
      </w:r>
      <w:r w:rsidR="00EA3856">
        <w:rPr>
          <w:rFonts w:ascii="仿宋_GB2312" w:eastAsia="仿宋_GB2312" w:hint="eastAsia"/>
          <w:color w:val="000000"/>
          <w:sz w:val="32"/>
          <w:szCs w:val="32"/>
        </w:rPr>
        <w:t>扶贫</w:t>
      </w:r>
      <w:r w:rsidR="00AB4CCE">
        <w:rPr>
          <w:rFonts w:ascii="仿宋_GB2312" w:eastAsia="仿宋_GB2312" w:hint="eastAsia"/>
          <w:color w:val="000000"/>
          <w:sz w:val="32"/>
          <w:szCs w:val="32"/>
        </w:rPr>
        <w:t>地区建档立卡</w:t>
      </w:r>
      <w:r w:rsidR="00186C1E">
        <w:rPr>
          <w:rFonts w:ascii="仿宋_GB2312" w:eastAsia="仿宋_GB2312" w:hint="eastAsia"/>
          <w:color w:val="000000"/>
          <w:sz w:val="32"/>
          <w:szCs w:val="32"/>
        </w:rPr>
        <w:t>劳动力就业</w:t>
      </w:r>
      <w:r w:rsidR="00026636">
        <w:rPr>
          <w:rFonts w:ascii="仿宋_GB2312" w:eastAsia="仿宋_GB2312" w:hint="eastAsia"/>
          <w:color w:val="000000"/>
          <w:sz w:val="32"/>
          <w:szCs w:val="32"/>
        </w:rPr>
        <w:t>不</w:t>
      </w:r>
      <w:r w:rsidR="001A0CDC">
        <w:rPr>
          <w:rFonts w:ascii="仿宋_GB2312" w:eastAsia="仿宋_GB2312" w:hint="eastAsia"/>
          <w:color w:val="000000"/>
          <w:sz w:val="32"/>
          <w:szCs w:val="32"/>
        </w:rPr>
        <w:t>超过</w:t>
      </w:r>
      <w:r w:rsidR="00CC6BF2">
        <w:rPr>
          <w:rFonts w:ascii="仿宋_GB2312" w:eastAsia="仿宋_GB2312" w:hint="eastAsia"/>
          <w:color w:val="000000"/>
          <w:sz w:val="32"/>
          <w:szCs w:val="32"/>
        </w:rPr>
        <w:t>2</w:t>
      </w:r>
      <w:r w:rsidR="001A0CDC">
        <w:rPr>
          <w:rFonts w:ascii="仿宋_GB2312" w:eastAsia="仿宋_GB2312" w:hint="eastAsia"/>
          <w:color w:val="000000"/>
          <w:sz w:val="32"/>
          <w:szCs w:val="32"/>
        </w:rPr>
        <w:t>万</w:t>
      </w:r>
      <w:r w:rsidRPr="005F710D">
        <w:rPr>
          <w:rFonts w:ascii="仿宋_GB2312" w:eastAsia="仿宋_GB2312" w:hint="eastAsia"/>
          <w:color w:val="000000"/>
          <w:sz w:val="32"/>
          <w:szCs w:val="32"/>
        </w:rPr>
        <w:t>元</w:t>
      </w:r>
      <w:r w:rsidR="007B0CE7">
        <w:rPr>
          <w:rFonts w:ascii="仿宋_GB2312" w:eastAsia="仿宋_GB2312" w:hint="eastAsia"/>
          <w:color w:val="000000"/>
          <w:sz w:val="32"/>
          <w:szCs w:val="32"/>
        </w:rPr>
        <w:t>的</w:t>
      </w:r>
      <w:r w:rsidR="00CC6BF2">
        <w:rPr>
          <w:rFonts w:ascii="仿宋_GB2312" w:eastAsia="仿宋_GB2312" w:hint="eastAsia"/>
          <w:color w:val="000000"/>
          <w:sz w:val="32"/>
          <w:szCs w:val="32"/>
        </w:rPr>
        <w:t>就业扶贫岗位</w:t>
      </w:r>
      <w:r w:rsidR="00186C1E">
        <w:rPr>
          <w:rFonts w:ascii="仿宋_GB2312" w:eastAsia="仿宋_GB2312" w:hint="eastAsia"/>
          <w:color w:val="000000"/>
          <w:sz w:val="32"/>
          <w:szCs w:val="32"/>
        </w:rPr>
        <w:t>补贴</w:t>
      </w:r>
      <w:r w:rsidR="007B0CE7">
        <w:rPr>
          <w:rFonts w:ascii="仿宋_GB2312" w:eastAsia="仿宋_GB2312" w:hint="eastAsia"/>
          <w:color w:val="000000"/>
          <w:sz w:val="32"/>
          <w:szCs w:val="32"/>
        </w:rPr>
        <w:t>。</w:t>
      </w:r>
      <w:r w:rsidR="00273BA3">
        <w:rPr>
          <w:rFonts w:ascii="仿宋_GB2312" w:eastAsia="仿宋_GB2312" w:hint="eastAsia"/>
          <w:color w:val="000000"/>
          <w:sz w:val="32"/>
          <w:szCs w:val="32"/>
        </w:rPr>
        <w:t>补贴资金从各地就业专项资金</w:t>
      </w:r>
      <w:r w:rsidR="00CC6BF2">
        <w:rPr>
          <w:rFonts w:ascii="仿宋_GB2312" w:eastAsia="仿宋_GB2312" w:hint="eastAsia"/>
          <w:color w:val="000000"/>
          <w:sz w:val="32"/>
          <w:szCs w:val="32"/>
        </w:rPr>
        <w:t>中</w:t>
      </w:r>
      <w:r w:rsidR="00273BA3">
        <w:rPr>
          <w:rFonts w:ascii="仿宋_GB2312" w:eastAsia="仿宋_GB2312" w:hint="eastAsia"/>
          <w:color w:val="000000"/>
          <w:sz w:val="32"/>
          <w:szCs w:val="32"/>
        </w:rPr>
        <w:t>列支</w:t>
      </w:r>
      <w:r w:rsidRPr="005F710D">
        <w:rPr>
          <w:rFonts w:ascii="仿宋_GB2312" w:eastAsia="仿宋_GB2312" w:hint="eastAsia"/>
          <w:color w:val="000000"/>
          <w:sz w:val="32"/>
          <w:szCs w:val="32"/>
        </w:rPr>
        <w:t>。</w:t>
      </w:r>
    </w:p>
    <w:p w:rsidR="007B0F3A" w:rsidRDefault="004C39D1">
      <w:pPr>
        <w:shd w:val="clear" w:color="auto" w:fill="FFFFFF"/>
        <w:spacing w:before="131" w:after="131" w:line="262" w:lineRule="atLeast"/>
        <w:ind w:firstLineChars="200" w:firstLine="640"/>
        <w:rPr>
          <w:rFonts w:ascii="仿宋_GB2312" w:eastAsia="仿宋_GB2312"/>
          <w:color w:val="000000"/>
          <w:sz w:val="32"/>
          <w:szCs w:val="32"/>
        </w:rPr>
      </w:pPr>
      <w:r w:rsidRPr="004C39D1">
        <w:rPr>
          <w:rFonts w:ascii="黑体" w:eastAsia="黑体" w:hAnsi="黑体" w:hint="eastAsia"/>
          <w:sz w:val="32"/>
          <w:szCs w:val="32"/>
        </w:rPr>
        <w:lastRenderedPageBreak/>
        <w:t>三、</w:t>
      </w:r>
      <w:r w:rsidR="00273BA3">
        <w:rPr>
          <w:rFonts w:ascii="黑体" w:eastAsia="黑体" w:hAnsi="黑体" w:hint="eastAsia"/>
          <w:sz w:val="32"/>
          <w:szCs w:val="32"/>
        </w:rPr>
        <w:t>加强</w:t>
      </w:r>
      <w:r w:rsidR="00882968">
        <w:rPr>
          <w:rFonts w:ascii="黑体" w:eastAsia="黑体" w:hAnsi="黑体" w:hint="eastAsia"/>
          <w:sz w:val="32"/>
          <w:szCs w:val="32"/>
        </w:rPr>
        <w:t>组织保障</w:t>
      </w:r>
      <w:r w:rsidRPr="004C39D1">
        <w:rPr>
          <w:rFonts w:ascii="黑体" w:eastAsia="黑体" w:hAnsi="黑体" w:hint="eastAsia"/>
          <w:sz w:val="32"/>
          <w:szCs w:val="32"/>
        </w:rPr>
        <w:t>。</w:t>
      </w:r>
      <w:r w:rsidRPr="004C39D1">
        <w:rPr>
          <w:rFonts w:ascii="仿宋_GB2312" w:eastAsia="仿宋_GB2312" w:hint="eastAsia"/>
          <w:color w:val="000000"/>
          <w:sz w:val="32"/>
          <w:szCs w:val="32"/>
        </w:rPr>
        <w:t>各地</w:t>
      </w:r>
      <w:proofErr w:type="gramStart"/>
      <w:r w:rsidR="00273BA3">
        <w:rPr>
          <w:rFonts w:ascii="仿宋_GB2312" w:eastAsia="仿宋_GB2312" w:hint="eastAsia"/>
          <w:color w:val="000000"/>
          <w:sz w:val="32"/>
          <w:szCs w:val="32"/>
        </w:rPr>
        <w:t>人社部门</w:t>
      </w:r>
      <w:proofErr w:type="gramEnd"/>
      <w:r w:rsidRPr="004C39D1">
        <w:rPr>
          <w:rFonts w:ascii="仿宋_GB2312" w:eastAsia="仿宋_GB2312" w:hint="eastAsia"/>
          <w:color w:val="000000"/>
          <w:sz w:val="32"/>
          <w:szCs w:val="32"/>
        </w:rPr>
        <w:t>要把做好就业扶贫作为重大政治任务，</w:t>
      </w:r>
      <w:r w:rsidR="00CF789F">
        <w:rPr>
          <w:rFonts w:ascii="仿宋_GB2312" w:eastAsia="仿宋_GB2312" w:hint="eastAsia"/>
          <w:color w:val="000000"/>
          <w:sz w:val="32"/>
          <w:szCs w:val="32"/>
        </w:rPr>
        <w:t>主要负责同志要亲自抓，</w:t>
      </w:r>
      <w:r w:rsidRPr="004C39D1">
        <w:rPr>
          <w:rFonts w:ascii="仿宋_GB2312" w:eastAsia="仿宋_GB2312" w:hint="eastAsia"/>
          <w:color w:val="000000"/>
          <w:sz w:val="32"/>
          <w:szCs w:val="32"/>
        </w:rPr>
        <w:t>健全工作机制，明确任务分工，</w:t>
      </w:r>
      <w:r w:rsidR="00AB4CCE">
        <w:rPr>
          <w:rFonts w:ascii="仿宋_GB2312" w:eastAsia="仿宋_GB2312" w:hint="eastAsia"/>
          <w:color w:val="000000"/>
          <w:sz w:val="32"/>
          <w:szCs w:val="32"/>
        </w:rPr>
        <w:t>完善配套举措，</w:t>
      </w:r>
      <w:r w:rsidRPr="004C39D1">
        <w:rPr>
          <w:rFonts w:ascii="仿宋_GB2312" w:eastAsia="仿宋_GB2312" w:hint="eastAsia"/>
          <w:color w:val="000000"/>
          <w:sz w:val="32"/>
          <w:szCs w:val="32"/>
        </w:rPr>
        <w:t>细化工作方案，确保就业扶贫目标任务如期完成。各地财政部门要切实加强经费保障，加大资金支持力度，确保就业扶贫政策落地生效和工作顺利推进。</w:t>
      </w:r>
    </w:p>
    <w:p w:rsidR="00273BA3" w:rsidRPr="00273BA3" w:rsidRDefault="004C39D1" w:rsidP="00273BA3">
      <w:pPr>
        <w:widowControl/>
        <w:shd w:val="clear" w:color="auto" w:fill="FFFFFF"/>
        <w:spacing w:before="131" w:after="131" w:line="262" w:lineRule="atLeast"/>
        <w:jc w:val="left"/>
        <w:rPr>
          <w:rFonts w:ascii="仿宋_GB2312" w:eastAsia="仿宋_GB2312"/>
          <w:color w:val="000000"/>
          <w:sz w:val="32"/>
          <w:szCs w:val="32"/>
        </w:rPr>
      </w:pPr>
      <w:r w:rsidRPr="004C39D1">
        <w:rPr>
          <w:rFonts w:ascii="仿宋_GB2312" w:eastAsia="仿宋_GB2312" w:hint="eastAsia"/>
          <w:color w:val="000000"/>
          <w:sz w:val="32"/>
          <w:szCs w:val="32"/>
        </w:rPr>
        <w:t xml:space="preserve">　　以上政策执行期限截止</w:t>
      </w:r>
      <w:r w:rsidRPr="004C39D1">
        <w:rPr>
          <w:rFonts w:ascii="仿宋_GB2312" w:eastAsia="仿宋_GB2312"/>
          <w:color w:val="000000"/>
          <w:sz w:val="32"/>
          <w:szCs w:val="32"/>
        </w:rPr>
        <w:t>202</w:t>
      </w:r>
      <w:r w:rsidR="00273BA3">
        <w:rPr>
          <w:rFonts w:ascii="仿宋_GB2312" w:eastAsia="仿宋_GB2312" w:hint="eastAsia"/>
          <w:color w:val="000000"/>
          <w:sz w:val="32"/>
          <w:szCs w:val="32"/>
        </w:rPr>
        <w:t>1</w:t>
      </w:r>
      <w:r w:rsidRPr="004C39D1">
        <w:rPr>
          <w:rFonts w:ascii="仿宋_GB2312" w:eastAsia="仿宋_GB2312" w:hint="eastAsia"/>
          <w:color w:val="000000"/>
          <w:sz w:val="32"/>
          <w:szCs w:val="32"/>
        </w:rPr>
        <w:t>年</w:t>
      </w:r>
      <w:r w:rsidRPr="004C39D1">
        <w:rPr>
          <w:rFonts w:ascii="仿宋_GB2312" w:eastAsia="仿宋_GB2312"/>
          <w:color w:val="000000"/>
          <w:sz w:val="32"/>
          <w:szCs w:val="32"/>
        </w:rPr>
        <w:t>12月31日。</w:t>
      </w:r>
    </w:p>
    <w:p w:rsidR="007B0F3A" w:rsidRDefault="007B0F3A">
      <w:pPr>
        <w:ind w:firstLineChars="200" w:firstLine="640"/>
        <w:rPr>
          <w:rFonts w:ascii="仿宋_GB2312" w:eastAsia="仿宋_GB2312" w:hAnsi="华文中宋"/>
          <w:sz w:val="32"/>
          <w:szCs w:val="32"/>
        </w:rPr>
      </w:pPr>
    </w:p>
    <w:p w:rsidR="007B0F3A" w:rsidRDefault="007B0F3A">
      <w:pPr>
        <w:ind w:firstLineChars="200" w:firstLine="640"/>
        <w:rPr>
          <w:rFonts w:ascii="仿宋_GB2312" w:eastAsia="仿宋_GB2312" w:hAnsi="华文中宋"/>
          <w:sz w:val="32"/>
          <w:szCs w:val="32"/>
        </w:rPr>
      </w:pPr>
    </w:p>
    <w:p w:rsidR="007B0F3A" w:rsidRDefault="00273BA3">
      <w:pPr>
        <w:ind w:firstLineChars="200" w:firstLine="640"/>
        <w:jc w:val="right"/>
        <w:rPr>
          <w:rFonts w:ascii="仿宋_GB2312" w:eastAsia="仿宋_GB2312" w:hAnsi="华文中宋"/>
          <w:sz w:val="32"/>
          <w:szCs w:val="32"/>
        </w:rPr>
      </w:pPr>
      <w:r>
        <w:rPr>
          <w:rFonts w:ascii="仿宋_GB2312" w:eastAsia="仿宋_GB2312" w:hAnsi="华文中宋" w:hint="eastAsia"/>
          <w:sz w:val="32"/>
          <w:szCs w:val="32"/>
        </w:rPr>
        <w:t>宁波市人力资源和社会保障局     宁波市财政局</w:t>
      </w:r>
    </w:p>
    <w:p w:rsidR="001550A1" w:rsidRDefault="00273BA3">
      <w:pPr>
        <w:wordWrap w:val="0"/>
        <w:ind w:firstLineChars="200" w:firstLine="640"/>
        <w:jc w:val="right"/>
        <w:rPr>
          <w:rFonts w:ascii="仿宋_GB2312" w:eastAsia="仿宋_GB2312" w:hAnsi="华文中宋"/>
          <w:sz w:val="32"/>
          <w:szCs w:val="32"/>
        </w:rPr>
      </w:pPr>
      <w:r>
        <w:rPr>
          <w:rFonts w:ascii="仿宋_GB2312" w:eastAsia="仿宋_GB2312" w:hAnsi="华文中宋"/>
          <w:sz w:val="32"/>
          <w:szCs w:val="32"/>
        </w:rPr>
        <w:t>2018年</w:t>
      </w:r>
      <w:r>
        <w:rPr>
          <w:rFonts w:ascii="仿宋_GB2312" w:eastAsia="仿宋_GB2312" w:hAnsi="华文中宋" w:hint="eastAsia"/>
          <w:sz w:val="32"/>
          <w:szCs w:val="32"/>
        </w:rPr>
        <w:t xml:space="preserve">  </w:t>
      </w:r>
      <w:r>
        <w:rPr>
          <w:rFonts w:ascii="仿宋_GB2312" w:eastAsia="仿宋_GB2312" w:hAnsi="华文中宋"/>
          <w:sz w:val="32"/>
          <w:szCs w:val="32"/>
        </w:rPr>
        <w:t>月</w:t>
      </w:r>
      <w:r>
        <w:rPr>
          <w:rFonts w:ascii="仿宋_GB2312" w:eastAsia="仿宋_GB2312" w:hAnsi="华文中宋" w:hint="eastAsia"/>
          <w:sz w:val="32"/>
          <w:szCs w:val="32"/>
        </w:rPr>
        <w:t xml:space="preserve">  日          </w:t>
      </w: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p>
    <w:p w:rsidR="00E02EF6" w:rsidRDefault="00E02EF6" w:rsidP="00E02EF6">
      <w:pPr>
        <w:rPr>
          <w:rFonts w:ascii="仿宋_GB2312" w:eastAsia="仿宋_GB2312" w:hAnsi="华文中宋"/>
          <w:sz w:val="32"/>
          <w:szCs w:val="32"/>
        </w:rPr>
      </w:pPr>
      <w:bookmarkStart w:id="0" w:name="_GoBack"/>
      <w:bookmarkEnd w:id="0"/>
    </w:p>
    <w:sectPr w:rsidR="00E02EF6" w:rsidSect="007425A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8A" w:rsidRDefault="00FF5B8A" w:rsidP="00F5548E">
      <w:r>
        <w:separator/>
      </w:r>
    </w:p>
  </w:endnote>
  <w:endnote w:type="continuationSeparator" w:id="0">
    <w:p w:rsidR="00FF5B8A" w:rsidRDefault="00FF5B8A" w:rsidP="00F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8A" w:rsidRDefault="00FF5B8A" w:rsidP="00F5548E">
      <w:r>
        <w:separator/>
      </w:r>
    </w:p>
  </w:footnote>
  <w:footnote w:type="continuationSeparator" w:id="0">
    <w:p w:rsidR="00FF5B8A" w:rsidRDefault="00FF5B8A" w:rsidP="00F5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3007"/>
    <w:multiLevelType w:val="hybridMultilevel"/>
    <w:tmpl w:val="4300AFBE"/>
    <w:lvl w:ilvl="0" w:tplc="5BD678D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4F75784"/>
    <w:multiLevelType w:val="hybridMultilevel"/>
    <w:tmpl w:val="318AED26"/>
    <w:lvl w:ilvl="0" w:tplc="9766A7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858"/>
    <w:rsid w:val="00016E34"/>
    <w:rsid w:val="00026636"/>
    <w:rsid w:val="000C09B5"/>
    <w:rsid w:val="000C51C7"/>
    <w:rsid w:val="00137480"/>
    <w:rsid w:val="001550A1"/>
    <w:rsid w:val="001816DF"/>
    <w:rsid w:val="00181850"/>
    <w:rsid w:val="001834B7"/>
    <w:rsid w:val="00185D08"/>
    <w:rsid w:val="00186C1E"/>
    <w:rsid w:val="001A0CDC"/>
    <w:rsid w:val="001A0E0D"/>
    <w:rsid w:val="001A4CE7"/>
    <w:rsid w:val="001B4CE8"/>
    <w:rsid w:val="001C2AC5"/>
    <w:rsid w:val="00273BA3"/>
    <w:rsid w:val="002E1A8D"/>
    <w:rsid w:val="00356F34"/>
    <w:rsid w:val="003C64E2"/>
    <w:rsid w:val="00450B1C"/>
    <w:rsid w:val="00456EA8"/>
    <w:rsid w:val="004961D4"/>
    <w:rsid w:val="004A0D78"/>
    <w:rsid w:val="004B0B26"/>
    <w:rsid w:val="004C39D1"/>
    <w:rsid w:val="004D0858"/>
    <w:rsid w:val="005A5C39"/>
    <w:rsid w:val="005F710D"/>
    <w:rsid w:val="00624D5B"/>
    <w:rsid w:val="0065486E"/>
    <w:rsid w:val="006955F2"/>
    <w:rsid w:val="006D74A3"/>
    <w:rsid w:val="00702895"/>
    <w:rsid w:val="00703920"/>
    <w:rsid w:val="0071510D"/>
    <w:rsid w:val="007419D7"/>
    <w:rsid w:val="007425AA"/>
    <w:rsid w:val="00790D70"/>
    <w:rsid w:val="007B0CE7"/>
    <w:rsid w:val="007B0F3A"/>
    <w:rsid w:val="007E199F"/>
    <w:rsid w:val="007E3EAE"/>
    <w:rsid w:val="007E507F"/>
    <w:rsid w:val="00806E1F"/>
    <w:rsid w:val="00882968"/>
    <w:rsid w:val="00896B5D"/>
    <w:rsid w:val="008D65EA"/>
    <w:rsid w:val="00945A02"/>
    <w:rsid w:val="009C0074"/>
    <w:rsid w:val="009F0E88"/>
    <w:rsid w:val="00A42DB1"/>
    <w:rsid w:val="00A4414E"/>
    <w:rsid w:val="00A460B9"/>
    <w:rsid w:val="00AB4CCE"/>
    <w:rsid w:val="00AB6C35"/>
    <w:rsid w:val="00AE0D62"/>
    <w:rsid w:val="00B45B98"/>
    <w:rsid w:val="00BC166C"/>
    <w:rsid w:val="00C13D6A"/>
    <w:rsid w:val="00C220B5"/>
    <w:rsid w:val="00C9011F"/>
    <w:rsid w:val="00CC6BF2"/>
    <w:rsid w:val="00CF789F"/>
    <w:rsid w:val="00D05E23"/>
    <w:rsid w:val="00D066B6"/>
    <w:rsid w:val="00D26A17"/>
    <w:rsid w:val="00D46CD7"/>
    <w:rsid w:val="00D81EFE"/>
    <w:rsid w:val="00DB7D85"/>
    <w:rsid w:val="00E02EF6"/>
    <w:rsid w:val="00E04E8E"/>
    <w:rsid w:val="00E47F3E"/>
    <w:rsid w:val="00E82D87"/>
    <w:rsid w:val="00EA3856"/>
    <w:rsid w:val="00EC027A"/>
    <w:rsid w:val="00EC75AD"/>
    <w:rsid w:val="00F150E7"/>
    <w:rsid w:val="00F5548E"/>
    <w:rsid w:val="00F9631A"/>
    <w:rsid w:val="00FD56F0"/>
    <w:rsid w:val="00FF5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1D4"/>
    <w:pPr>
      <w:ind w:firstLineChars="200" w:firstLine="420"/>
    </w:pPr>
  </w:style>
  <w:style w:type="paragraph" w:styleId="a4">
    <w:name w:val="header"/>
    <w:basedOn w:val="a"/>
    <w:link w:val="Char"/>
    <w:uiPriority w:val="99"/>
    <w:semiHidden/>
    <w:unhideWhenUsed/>
    <w:rsid w:val="00F55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548E"/>
    <w:rPr>
      <w:sz w:val="18"/>
      <w:szCs w:val="18"/>
    </w:rPr>
  </w:style>
  <w:style w:type="paragraph" w:styleId="a5">
    <w:name w:val="footer"/>
    <w:basedOn w:val="a"/>
    <w:link w:val="Char0"/>
    <w:uiPriority w:val="99"/>
    <w:semiHidden/>
    <w:unhideWhenUsed/>
    <w:rsid w:val="00F554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548E"/>
    <w:rPr>
      <w:sz w:val="18"/>
      <w:szCs w:val="18"/>
    </w:rPr>
  </w:style>
  <w:style w:type="paragraph" w:customStyle="1" w:styleId="p0">
    <w:name w:val="p0"/>
    <w:basedOn w:val="a"/>
    <w:rsid w:val="00C13D6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56F34"/>
    <w:rPr>
      <w:sz w:val="18"/>
      <w:szCs w:val="18"/>
    </w:rPr>
  </w:style>
  <w:style w:type="character" w:customStyle="1" w:styleId="Char1">
    <w:name w:val="批注框文本 Char"/>
    <w:basedOn w:val="a0"/>
    <w:link w:val="a6"/>
    <w:uiPriority w:val="99"/>
    <w:semiHidden/>
    <w:rsid w:val="00356F34"/>
    <w:rPr>
      <w:sz w:val="18"/>
      <w:szCs w:val="18"/>
    </w:rPr>
  </w:style>
  <w:style w:type="paragraph" w:styleId="a7">
    <w:name w:val="Normal (Web)"/>
    <w:basedOn w:val="a"/>
    <w:rsid w:val="00E04E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284">
      <w:bodyDiv w:val="1"/>
      <w:marLeft w:val="0"/>
      <w:marRight w:val="0"/>
      <w:marTop w:val="0"/>
      <w:marBottom w:val="0"/>
      <w:divBdr>
        <w:top w:val="none" w:sz="0" w:space="0" w:color="auto"/>
        <w:left w:val="none" w:sz="0" w:space="0" w:color="auto"/>
        <w:bottom w:val="none" w:sz="0" w:space="0" w:color="auto"/>
        <w:right w:val="none" w:sz="0" w:space="0" w:color="auto"/>
      </w:divBdr>
    </w:div>
    <w:div w:id="1530755506">
      <w:bodyDiv w:val="1"/>
      <w:marLeft w:val="0"/>
      <w:marRight w:val="0"/>
      <w:marTop w:val="0"/>
      <w:marBottom w:val="0"/>
      <w:divBdr>
        <w:top w:val="none" w:sz="0" w:space="0" w:color="auto"/>
        <w:left w:val="none" w:sz="0" w:space="0" w:color="auto"/>
        <w:bottom w:val="none" w:sz="0" w:space="0" w:color="auto"/>
        <w:right w:val="none" w:sz="0" w:space="0" w:color="auto"/>
      </w:divBdr>
      <w:divsChild>
        <w:div w:id="200748805">
          <w:marLeft w:val="0"/>
          <w:marRight w:val="0"/>
          <w:marTop w:val="0"/>
          <w:marBottom w:val="0"/>
          <w:divBdr>
            <w:top w:val="none" w:sz="0" w:space="0" w:color="auto"/>
            <w:left w:val="none" w:sz="0" w:space="0" w:color="auto"/>
            <w:bottom w:val="none" w:sz="0" w:space="0" w:color="auto"/>
            <w:right w:val="none" w:sz="0" w:space="0" w:color="auto"/>
          </w:divBdr>
          <w:divsChild>
            <w:div w:id="1068458935">
              <w:marLeft w:val="0"/>
              <w:marRight w:val="0"/>
              <w:marTop w:val="0"/>
              <w:marBottom w:val="0"/>
              <w:divBdr>
                <w:top w:val="single" w:sz="4" w:space="0" w:color="DCDCDC"/>
                <w:left w:val="single" w:sz="4" w:space="0" w:color="DCDCDC"/>
                <w:bottom w:val="single" w:sz="4" w:space="8" w:color="DCDCDC"/>
                <w:right w:val="single" w:sz="4" w:space="0" w:color="DCDCDC"/>
              </w:divBdr>
              <w:divsChild>
                <w:div w:id="997727676">
                  <w:marLeft w:val="0"/>
                  <w:marRight w:val="0"/>
                  <w:marTop w:val="0"/>
                  <w:marBottom w:val="0"/>
                  <w:divBdr>
                    <w:top w:val="none" w:sz="0" w:space="0" w:color="auto"/>
                    <w:left w:val="none" w:sz="0" w:space="0" w:color="auto"/>
                    <w:bottom w:val="none" w:sz="0" w:space="0" w:color="auto"/>
                    <w:right w:val="none" w:sz="0" w:space="0" w:color="auto"/>
                  </w:divBdr>
                  <w:divsChild>
                    <w:div w:id="309750770">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admin</cp:lastModifiedBy>
  <cp:revision>11</cp:revision>
  <cp:lastPrinted>2018-09-06T05:58:00Z</cp:lastPrinted>
  <dcterms:created xsi:type="dcterms:W3CDTF">2018-09-06T09:36:00Z</dcterms:created>
  <dcterms:modified xsi:type="dcterms:W3CDTF">2018-09-07T02:25:00Z</dcterms:modified>
</cp:coreProperties>
</file>