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096" w:rsidRDefault="00B13096" w:rsidP="00B13096">
      <w:pPr>
        <w:spacing w:line="560" w:lineRule="exact"/>
        <w:contextualSpacing/>
        <w:mirrorIndents/>
        <w:jc w:val="center"/>
        <w:rPr>
          <w:rFonts w:ascii="方正小标宋简体" w:eastAsia="方正小标宋简体" w:hAnsi="黑体"/>
          <w:sz w:val="44"/>
          <w:szCs w:val="44"/>
        </w:rPr>
      </w:pPr>
      <w:r>
        <w:rPr>
          <w:rFonts w:ascii="方正小标宋简体" w:eastAsia="方正小标宋简体" w:hAnsi="黑体" w:hint="eastAsia"/>
          <w:sz w:val="44"/>
          <w:szCs w:val="44"/>
        </w:rPr>
        <w:t>《关于落实失业保险援企稳岗政策</w:t>
      </w:r>
    </w:p>
    <w:p w:rsidR="00B13096" w:rsidRDefault="00B13096" w:rsidP="00B13096">
      <w:pPr>
        <w:spacing w:line="560" w:lineRule="exact"/>
        <w:contextualSpacing/>
        <w:mirrorIndents/>
        <w:jc w:val="center"/>
        <w:rPr>
          <w:rFonts w:ascii="方正小标宋简体" w:eastAsia="方正小标宋简体" w:hAnsi="黑体"/>
          <w:sz w:val="44"/>
          <w:szCs w:val="44"/>
        </w:rPr>
      </w:pPr>
      <w:r>
        <w:rPr>
          <w:rFonts w:ascii="方正小标宋简体" w:eastAsia="方正小标宋简体" w:hAnsi="黑体" w:hint="eastAsia"/>
          <w:sz w:val="44"/>
          <w:szCs w:val="44"/>
        </w:rPr>
        <w:t>有关事项的通知》的起草说明</w:t>
      </w:r>
    </w:p>
    <w:p w:rsidR="00B13096" w:rsidRDefault="00B13096" w:rsidP="00B13096">
      <w:pPr>
        <w:spacing w:line="560" w:lineRule="exact"/>
        <w:contextualSpacing/>
        <w:mirrorIndents/>
        <w:jc w:val="center"/>
        <w:rPr>
          <w:rFonts w:ascii="方正小标宋简体" w:eastAsia="方正小标宋简体" w:hAnsi="黑体"/>
          <w:sz w:val="44"/>
          <w:szCs w:val="44"/>
        </w:rPr>
      </w:pPr>
    </w:p>
    <w:p w:rsidR="00B13096" w:rsidRPr="00B13096" w:rsidRDefault="00E561C8" w:rsidP="00B13096">
      <w:pPr>
        <w:spacing w:line="560" w:lineRule="exact"/>
        <w:ind w:firstLineChars="200" w:firstLine="640"/>
        <w:contextualSpacing/>
        <w:mirrorIndents/>
        <w:jc w:val="left"/>
        <w:rPr>
          <w:rFonts w:ascii="仿宋_GB2312" w:eastAsia="仿宋_GB2312" w:hAnsi="黑体"/>
          <w:sz w:val="32"/>
          <w:szCs w:val="32"/>
        </w:rPr>
      </w:pPr>
      <w:r>
        <w:rPr>
          <w:rFonts w:ascii="仿宋_GB2312" w:eastAsia="仿宋_GB2312" w:hAnsi="黑体" w:hint="eastAsia"/>
          <w:sz w:val="32"/>
          <w:szCs w:val="32"/>
        </w:rPr>
        <w:t>现将</w:t>
      </w:r>
      <w:r w:rsidR="00B13096" w:rsidRPr="00B13096">
        <w:rPr>
          <w:rFonts w:ascii="仿宋_GB2312" w:eastAsia="仿宋_GB2312" w:hAnsi="黑体" w:hint="eastAsia"/>
          <w:sz w:val="32"/>
          <w:szCs w:val="32"/>
        </w:rPr>
        <w:t>《</w:t>
      </w:r>
      <w:r w:rsidR="00153566">
        <w:rPr>
          <w:rFonts w:ascii="仿宋_GB2312" w:eastAsia="仿宋_GB2312" w:hAnsi="黑体" w:hint="eastAsia"/>
          <w:sz w:val="32"/>
          <w:szCs w:val="32"/>
        </w:rPr>
        <w:t>关于落实失业保险援企稳岗政策有关事项的通知</w:t>
      </w:r>
      <w:r w:rsidR="00B13096" w:rsidRPr="00B13096">
        <w:rPr>
          <w:rFonts w:ascii="仿宋_GB2312" w:eastAsia="仿宋_GB2312" w:hAnsi="黑体" w:hint="eastAsia"/>
          <w:sz w:val="32"/>
          <w:szCs w:val="32"/>
        </w:rPr>
        <w:t>》（</w:t>
      </w:r>
      <w:r w:rsidR="00153566">
        <w:rPr>
          <w:rFonts w:ascii="仿宋_GB2312" w:eastAsia="仿宋_GB2312" w:hAnsi="黑体" w:hint="eastAsia"/>
          <w:sz w:val="32"/>
          <w:szCs w:val="32"/>
        </w:rPr>
        <w:t>以下简称《通知》</w:t>
      </w:r>
      <w:r w:rsidR="00B13096" w:rsidRPr="00B13096">
        <w:rPr>
          <w:rFonts w:ascii="仿宋_GB2312" w:eastAsia="仿宋_GB2312" w:hAnsi="黑体" w:hint="eastAsia"/>
          <w:sz w:val="32"/>
          <w:szCs w:val="32"/>
        </w:rPr>
        <w:t>）</w:t>
      </w:r>
      <w:r w:rsidR="00153566">
        <w:rPr>
          <w:rFonts w:ascii="仿宋_GB2312" w:eastAsia="仿宋_GB2312" w:hAnsi="黑体" w:hint="eastAsia"/>
          <w:sz w:val="32"/>
          <w:szCs w:val="32"/>
        </w:rPr>
        <w:t>制定的有关情况</w:t>
      </w:r>
      <w:r w:rsidR="00F23B82">
        <w:rPr>
          <w:rFonts w:ascii="仿宋_GB2312" w:eastAsia="仿宋_GB2312" w:hAnsi="黑体" w:hint="eastAsia"/>
          <w:sz w:val="32"/>
          <w:szCs w:val="32"/>
        </w:rPr>
        <w:t>说明</w:t>
      </w:r>
      <w:r w:rsidR="00B13096" w:rsidRPr="00185E5B">
        <w:rPr>
          <w:rFonts w:ascii="仿宋_GB2312" w:eastAsia="仿宋_GB2312" w:hAnsi="黑体" w:hint="eastAsia"/>
          <w:sz w:val="32"/>
          <w:szCs w:val="32"/>
        </w:rPr>
        <w:t>如下：</w:t>
      </w:r>
    </w:p>
    <w:p w:rsidR="00B13096" w:rsidRPr="00B13096" w:rsidRDefault="00153566" w:rsidP="00B13096">
      <w:pPr>
        <w:pStyle w:val="a3"/>
        <w:numPr>
          <w:ilvl w:val="0"/>
          <w:numId w:val="1"/>
        </w:numPr>
        <w:spacing w:line="560" w:lineRule="exact"/>
        <w:ind w:firstLineChars="0"/>
        <w:rPr>
          <w:rFonts w:ascii="黑体" w:eastAsia="黑体" w:hAnsi="黑体"/>
          <w:sz w:val="32"/>
          <w:szCs w:val="32"/>
        </w:rPr>
      </w:pPr>
      <w:r>
        <w:rPr>
          <w:rFonts w:ascii="黑体" w:eastAsia="黑体" w:hAnsi="黑体" w:hint="eastAsia"/>
          <w:sz w:val="32"/>
          <w:szCs w:val="32"/>
        </w:rPr>
        <w:t>制定的必要性</w:t>
      </w:r>
    </w:p>
    <w:p w:rsidR="00E7437B" w:rsidRDefault="00B13096" w:rsidP="00E7437B">
      <w:pPr>
        <w:spacing w:line="560" w:lineRule="exact"/>
        <w:ind w:firstLineChars="200" w:firstLine="640"/>
        <w:contextualSpacing/>
        <w:mirrorIndents/>
        <w:jc w:val="left"/>
        <w:rPr>
          <w:rFonts w:ascii="仿宋_GB2312" w:eastAsia="仿宋_GB2312" w:hAnsi="楷体_GB2312" w:cs="仿宋_GB2312"/>
          <w:kern w:val="0"/>
          <w:sz w:val="32"/>
          <w:szCs w:val="32"/>
        </w:rPr>
      </w:pPr>
      <w:r>
        <w:rPr>
          <w:rFonts w:ascii="仿宋_GB2312" w:eastAsia="仿宋_GB2312" w:hAnsi="黑体" w:hint="eastAsia"/>
          <w:sz w:val="32"/>
          <w:szCs w:val="32"/>
        </w:rPr>
        <w:t>2月4日</w:t>
      </w:r>
      <w:r w:rsidR="00153566">
        <w:rPr>
          <w:rFonts w:ascii="仿宋_GB2312" w:eastAsia="仿宋_GB2312" w:hAnsi="黑体" w:hint="eastAsia"/>
          <w:sz w:val="32"/>
          <w:szCs w:val="32"/>
        </w:rPr>
        <w:t>，我市</w:t>
      </w:r>
      <w:r>
        <w:rPr>
          <w:rFonts w:ascii="仿宋_GB2312" w:eastAsia="仿宋_GB2312" w:hAnsi="黑体" w:hint="eastAsia"/>
          <w:sz w:val="32"/>
          <w:szCs w:val="32"/>
        </w:rPr>
        <w:t>出台了</w:t>
      </w:r>
      <w:r w:rsidRPr="00B13096">
        <w:rPr>
          <w:rFonts w:ascii="仿宋_GB2312" w:eastAsia="仿宋_GB2312" w:hAnsi="黑体" w:hint="eastAsia"/>
          <w:sz w:val="32"/>
          <w:szCs w:val="32"/>
        </w:rPr>
        <w:t>《宁波市人民政府关于做好当前和今后一个时期促进就业工作的实施意见》</w:t>
      </w:r>
      <w:r>
        <w:rPr>
          <w:rFonts w:ascii="仿宋_GB2312" w:eastAsia="仿宋_GB2312" w:hAnsi="黑体" w:hint="eastAsia"/>
          <w:sz w:val="32"/>
          <w:szCs w:val="32"/>
        </w:rPr>
        <w:t>（甬政发〔2019〕3号）文件，提出</w:t>
      </w:r>
      <w:r w:rsidRPr="00AE635E">
        <w:rPr>
          <w:rFonts w:ascii="仿宋_GB2312" w:eastAsia="仿宋_GB2312" w:hAnsi="楷体_GB2312" w:cs="仿宋_GB2312" w:hint="eastAsia"/>
          <w:kern w:val="0"/>
          <w:sz w:val="32"/>
          <w:szCs w:val="32"/>
        </w:rPr>
        <w:t>充分发挥失业保险稳定就业作用，对</w:t>
      </w:r>
      <w:r w:rsidRPr="00AE635E">
        <w:rPr>
          <w:rFonts w:ascii="仿宋_GB2312" w:eastAsia="仿宋_GB2312" w:hAnsi="宋体" w:cs="仿宋_GB2312" w:hint="eastAsia"/>
          <w:kern w:val="0"/>
          <w:sz w:val="32"/>
          <w:szCs w:val="32"/>
        </w:rPr>
        <w:t>不裁员或少裁员的参保企业，</w:t>
      </w:r>
      <w:r w:rsidRPr="00AE635E">
        <w:rPr>
          <w:rFonts w:ascii="仿宋_GB2312" w:eastAsia="仿宋_GB2312" w:hAnsi="仿宋_GB2312" w:cs="仿宋_GB2312" w:hint="eastAsia"/>
          <w:sz w:val="32"/>
          <w:szCs w:val="32"/>
        </w:rPr>
        <w:t>返还其上年度实际缴纳失业保险费的</w:t>
      </w:r>
      <w:r w:rsidRPr="00AE635E">
        <w:rPr>
          <w:rFonts w:ascii="仿宋_GB2312" w:eastAsia="仿宋_GB2312" w:hAnsi="仿宋_GB2312" w:cs="仿宋_GB2312"/>
          <w:sz w:val="32"/>
          <w:szCs w:val="32"/>
        </w:rPr>
        <w:t>50</w:t>
      </w:r>
      <w:r w:rsidRPr="00AE635E">
        <w:rPr>
          <w:rFonts w:ascii="仿宋_GB2312" w:eastAsia="仿宋_GB2312" w:hAnsi="仿宋_GB2312" w:cs="仿宋_GB2312" w:hint="eastAsia"/>
          <w:sz w:val="32"/>
          <w:szCs w:val="32"/>
        </w:rPr>
        <w:t>％。</w:t>
      </w:r>
      <w:r w:rsidRPr="00AE635E">
        <w:rPr>
          <w:rFonts w:ascii="仿宋_GB2312" w:eastAsia="仿宋_GB2312" w:hAnsi="楷体_GB2312" w:cs="仿宋_GB2312"/>
          <w:kern w:val="0"/>
          <w:sz w:val="32"/>
          <w:szCs w:val="32"/>
        </w:rPr>
        <w:t>2019</w:t>
      </w:r>
      <w:r w:rsidRPr="00AE635E">
        <w:rPr>
          <w:rFonts w:ascii="仿宋_GB2312" w:eastAsia="仿宋_GB2312" w:hAnsi="楷体_GB2312" w:cs="仿宋_GB2312" w:hint="eastAsia"/>
          <w:kern w:val="0"/>
          <w:sz w:val="32"/>
          <w:szCs w:val="32"/>
        </w:rPr>
        <w:t>年</w:t>
      </w:r>
      <w:r w:rsidRPr="00AE635E">
        <w:rPr>
          <w:rFonts w:ascii="仿宋_GB2312" w:eastAsia="仿宋_GB2312" w:hAnsi="楷体_GB2312" w:cs="仿宋_GB2312"/>
          <w:kern w:val="0"/>
          <w:sz w:val="32"/>
          <w:szCs w:val="32"/>
        </w:rPr>
        <w:t>1</w:t>
      </w:r>
      <w:r w:rsidRPr="00AE635E">
        <w:rPr>
          <w:rFonts w:ascii="仿宋_GB2312" w:eastAsia="仿宋_GB2312" w:hAnsi="楷体_GB2312" w:cs="仿宋_GB2312" w:hint="eastAsia"/>
          <w:kern w:val="0"/>
          <w:sz w:val="32"/>
          <w:szCs w:val="32"/>
        </w:rPr>
        <w:t>月</w:t>
      </w:r>
      <w:r w:rsidRPr="00AE635E">
        <w:rPr>
          <w:rFonts w:ascii="仿宋_GB2312" w:eastAsia="仿宋_GB2312" w:hAnsi="楷体_GB2312" w:cs="仿宋_GB2312"/>
          <w:kern w:val="0"/>
          <w:sz w:val="32"/>
          <w:szCs w:val="32"/>
        </w:rPr>
        <w:t>1</w:t>
      </w:r>
      <w:r w:rsidRPr="00AE635E">
        <w:rPr>
          <w:rFonts w:ascii="仿宋_GB2312" w:eastAsia="仿宋_GB2312" w:hAnsi="楷体_GB2312" w:cs="仿宋_GB2312" w:hint="eastAsia"/>
          <w:kern w:val="0"/>
          <w:sz w:val="32"/>
          <w:szCs w:val="32"/>
        </w:rPr>
        <w:t>日至</w:t>
      </w:r>
      <w:r w:rsidRPr="00AE635E">
        <w:rPr>
          <w:rFonts w:ascii="仿宋_GB2312" w:eastAsia="仿宋_GB2312" w:hAnsi="楷体_GB2312" w:cs="仿宋_GB2312"/>
          <w:kern w:val="0"/>
          <w:sz w:val="32"/>
          <w:szCs w:val="32"/>
        </w:rPr>
        <w:t>12</w:t>
      </w:r>
      <w:r w:rsidRPr="00AE635E">
        <w:rPr>
          <w:rFonts w:ascii="仿宋_GB2312" w:eastAsia="仿宋_GB2312" w:hAnsi="楷体_GB2312" w:cs="仿宋_GB2312" w:hint="eastAsia"/>
          <w:kern w:val="0"/>
          <w:sz w:val="32"/>
          <w:szCs w:val="32"/>
        </w:rPr>
        <w:t>月</w:t>
      </w:r>
      <w:r w:rsidRPr="00AE635E">
        <w:rPr>
          <w:rFonts w:ascii="仿宋_GB2312" w:eastAsia="仿宋_GB2312" w:hAnsi="楷体_GB2312" w:cs="仿宋_GB2312"/>
          <w:kern w:val="0"/>
          <w:sz w:val="32"/>
          <w:szCs w:val="32"/>
        </w:rPr>
        <w:t>31</w:t>
      </w:r>
      <w:r w:rsidRPr="00AE635E">
        <w:rPr>
          <w:rFonts w:ascii="仿宋_GB2312" w:eastAsia="仿宋_GB2312" w:hAnsi="楷体_GB2312" w:cs="仿宋_GB2312" w:hint="eastAsia"/>
          <w:kern w:val="0"/>
          <w:sz w:val="32"/>
          <w:szCs w:val="32"/>
        </w:rPr>
        <w:t>日，对面临暂时性生产经营困难且恢复有望、坚持不裁员或少裁员的参保企业，返还标准按</w:t>
      </w:r>
      <w:r w:rsidRPr="00AE635E">
        <w:rPr>
          <w:rFonts w:ascii="仿宋_GB2312" w:eastAsia="仿宋_GB2312" w:hAnsi="楷体_GB2312" w:cs="仿宋_GB2312"/>
          <w:kern w:val="0"/>
          <w:sz w:val="32"/>
          <w:szCs w:val="32"/>
        </w:rPr>
        <w:t>6</w:t>
      </w:r>
      <w:r w:rsidRPr="00AE635E">
        <w:rPr>
          <w:rFonts w:ascii="仿宋_GB2312" w:eastAsia="仿宋_GB2312" w:hAnsi="楷体_GB2312" w:cs="仿宋_GB2312" w:hint="eastAsia"/>
          <w:kern w:val="0"/>
          <w:sz w:val="32"/>
          <w:szCs w:val="32"/>
        </w:rPr>
        <w:t>个月的企业及其职工应缴纳社会保险费的</w:t>
      </w:r>
      <w:r w:rsidRPr="00AE635E">
        <w:rPr>
          <w:rFonts w:ascii="仿宋_GB2312" w:eastAsia="仿宋_GB2312" w:hAnsi="楷体_GB2312" w:cs="仿宋_GB2312"/>
          <w:kern w:val="0"/>
          <w:sz w:val="32"/>
          <w:szCs w:val="32"/>
        </w:rPr>
        <w:t>50</w:t>
      </w:r>
      <w:r w:rsidRPr="00AE635E">
        <w:rPr>
          <w:rFonts w:ascii="仿宋_GB2312" w:eastAsia="仿宋_GB2312" w:hAnsi="楷体_GB2312" w:cs="仿宋_GB2312" w:hint="eastAsia"/>
          <w:kern w:val="0"/>
          <w:sz w:val="32"/>
          <w:szCs w:val="32"/>
        </w:rPr>
        <w:t>％确定。</w:t>
      </w:r>
      <w:r w:rsidR="00A2007F">
        <w:rPr>
          <w:rFonts w:ascii="仿宋_GB2312" w:eastAsia="仿宋_GB2312" w:hAnsi="楷体_GB2312" w:cs="仿宋_GB2312" w:hint="eastAsia"/>
          <w:kern w:val="0"/>
          <w:sz w:val="32"/>
          <w:szCs w:val="32"/>
        </w:rPr>
        <w:t>为落实好</w:t>
      </w:r>
      <w:r w:rsidR="00F3592A">
        <w:rPr>
          <w:rFonts w:ascii="仿宋_GB2312" w:eastAsia="仿宋_GB2312" w:hAnsi="楷体_GB2312" w:cs="仿宋_GB2312" w:hint="eastAsia"/>
          <w:kern w:val="0"/>
          <w:sz w:val="32"/>
          <w:szCs w:val="32"/>
        </w:rPr>
        <w:t>失业保险</w:t>
      </w:r>
      <w:r w:rsidR="00A2007F">
        <w:rPr>
          <w:rFonts w:ascii="仿宋_GB2312" w:eastAsia="仿宋_GB2312" w:hAnsi="楷体_GB2312" w:cs="仿宋_GB2312" w:hint="eastAsia"/>
          <w:kern w:val="0"/>
          <w:sz w:val="32"/>
          <w:szCs w:val="32"/>
        </w:rPr>
        <w:t>援企稳岗政策，</w:t>
      </w:r>
      <w:r w:rsidR="00502AE6">
        <w:rPr>
          <w:rFonts w:ascii="仿宋_GB2312" w:eastAsia="仿宋_GB2312" w:hAnsi="楷体_GB2312" w:cs="仿宋_GB2312" w:hint="eastAsia"/>
          <w:kern w:val="0"/>
          <w:sz w:val="32"/>
          <w:szCs w:val="32"/>
        </w:rPr>
        <w:t>我们</w:t>
      </w:r>
      <w:r w:rsidR="00A2007F">
        <w:rPr>
          <w:rFonts w:ascii="仿宋_GB2312" w:eastAsia="仿宋_GB2312" w:hAnsi="楷体_GB2312" w:cs="仿宋_GB2312" w:hint="eastAsia"/>
          <w:kern w:val="0"/>
          <w:sz w:val="32"/>
          <w:szCs w:val="32"/>
        </w:rPr>
        <w:t>起草了本《通知》。</w:t>
      </w:r>
    </w:p>
    <w:p w:rsidR="00B13096" w:rsidRDefault="00E7437B" w:rsidP="00E7437B">
      <w:pPr>
        <w:spacing w:line="560" w:lineRule="exact"/>
        <w:ind w:firstLineChars="200" w:firstLine="640"/>
        <w:contextualSpacing/>
        <w:mirrorIndents/>
        <w:jc w:val="left"/>
        <w:rPr>
          <w:rFonts w:ascii="黑体" w:eastAsia="黑体" w:hAnsi="黑体"/>
          <w:sz w:val="32"/>
          <w:szCs w:val="32"/>
        </w:rPr>
      </w:pPr>
      <w:r w:rsidRPr="00E7437B">
        <w:rPr>
          <w:rFonts w:ascii="黑体" w:eastAsia="黑体" w:hAnsi="黑体" w:hint="eastAsia"/>
          <w:sz w:val="32"/>
          <w:szCs w:val="32"/>
        </w:rPr>
        <w:t>二、</w:t>
      </w:r>
      <w:r>
        <w:rPr>
          <w:rFonts w:ascii="黑体" w:eastAsia="黑体" w:hAnsi="黑体" w:hint="eastAsia"/>
          <w:sz w:val="32"/>
          <w:szCs w:val="32"/>
        </w:rPr>
        <w:t>制定的依据</w:t>
      </w:r>
    </w:p>
    <w:p w:rsidR="00E7437B" w:rsidRDefault="00E7437B" w:rsidP="00E7437B">
      <w:pPr>
        <w:spacing w:line="560" w:lineRule="exact"/>
        <w:ind w:firstLineChars="200" w:firstLine="640"/>
        <w:contextualSpacing/>
        <w:mirrorIndents/>
        <w:jc w:val="left"/>
        <w:rPr>
          <w:rFonts w:ascii="仿宋_GB2312" w:eastAsia="仿宋_GB2312" w:hAnsi="黑体"/>
          <w:sz w:val="32"/>
          <w:szCs w:val="32"/>
        </w:rPr>
      </w:pPr>
      <w:r w:rsidRPr="00E7437B">
        <w:rPr>
          <w:rFonts w:ascii="仿宋_GB2312" w:eastAsia="仿宋_GB2312" w:hAnsi="黑体" w:hint="eastAsia"/>
          <w:sz w:val="32"/>
          <w:szCs w:val="32"/>
        </w:rPr>
        <w:t>根据</w:t>
      </w:r>
      <w:r w:rsidRPr="00B13096">
        <w:rPr>
          <w:rFonts w:ascii="仿宋_GB2312" w:eastAsia="仿宋_GB2312" w:hAnsi="黑体" w:hint="eastAsia"/>
          <w:sz w:val="32"/>
          <w:szCs w:val="32"/>
        </w:rPr>
        <w:t>《宁波市人民政府关于做好当前和今后一个时期促进就业工作的实施意见》</w:t>
      </w:r>
      <w:r>
        <w:rPr>
          <w:rFonts w:ascii="仿宋_GB2312" w:eastAsia="仿宋_GB2312" w:hAnsi="黑体" w:hint="eastAsia"/>
          <w:sz w:val="32"/>
          <w:szCs w:val="32"/>
        </w:rPr>
        <w:t>（甬政发〔2019〕3号）制定本《通知》。</w:t>
      </w:r>
    </w:p>
    <w:p w:rsidR="00E7437B" w:rsidRPr="00E7437B" w:rsidRDefault="00E7437B" w:rsidP="00E7437B">
      <w:pPr>
        <w:spacing w:line="560" w:lineRule="exact"/>
        <w:ind w:firstLineChars="200" w:firstLine="640"/>
        <w:contextualSpacing/>
        <w:mirrorIndents/>
        <w:jc w:val="left"/>
        <w:rPr>
          <w:rFonts w:ascii="黑体" w:eastAsia="黑体" w:hAnsi="黑体"/>
          <w:sz w:val="32"/>
          <w:szCs w:val="32"/>
        </w:rPr>
      </w:pPr>
      <w:r w:rsidRPr="00E7437B">
        <w:rPr>
          <w:rFonts w:ascii="黑体" w:eastAsia="黑体" w:hAnsi="黑体" w:hint="eastAsia"/>
          <w:sz w:val="32"/>
          <w:szCs w:val="32"/>
        </w:rPr>
        <w:t>三、起草过程</w:t>
      </w:r>
    </w:p>
    <w:p w:rsidR="00E7437B" w:rsidRDefault="00E7437B" w:rsidP="00E7437B">
      <w:pPr>
        <w:spacing w:line="560" w:lineRule="exact"/>
        <w:ind w:firstLineChars="200" w:firstLine="640"/>
        <w:contextualSpacing/>
        <w:mirrorIndents/>
        <w:jc w:val="left"/>
        <w:rPr>
          <w:rFonts w:ascii="仿宋_GB2312" w:eastAsia="仿宋_GB2312" w:hAnsi="楷体_GB2312" w:cs="仿宋_GB2312"/>
          <w:kern w:val="0"/>
          <w:sz w:val="32"/>
          <w:szCs w:val="32"/>
        </w:rPr>
      </w:pPr>
      <w:r>
        <w:rPr>
          <w:rFonts w:ascii="仿宋_GB2312" w:eastAsia="仿宋_GB2312" w:hAnsi="楷体_GB2312" w:cs="仿宋_GB2312" w:hint="eastAsia"/>
          <w:kern w:val="0"/>
          <w:sz w:val="32"/>
          <w:szCs w:val="32"/>
        </w:rPr>
        <w:t>《宁波市人民政府关于做好当前和今后一个时期促进就业工作的实施意见》出台后，我市即着手研究落实方案，开展调研及资金测算。并</w:t>
      </w:r>
      <w:r w:rsidR="00E561C8">
        <w:rPr>
          <w:rFonts w:ascii="仿宋_GB2312" w:eastAsia="仿宋_GB2312" w:hAnsi="楷体_GB2312" w:cs="仿宋_GB2312" w:hint="eastAsia"/>
          <w:kern w:val="0"/>
          <w:sz w:val="32"/>
          <w:szCs w:val="32"/>
        </w:rPr>
        <w:t>多次</w:t>
      </w:r>
      <w:r>
        <w:rPr>
          <w:rFonts w:ascii="仿宋_GB2312" w:eastAsia="仿宋_GB2312" w:hAnsi="楷体_GB2312" w:cs="仿宋_GB2312" w:hint="eastAsia"/>
          <w:kern w:val="0"/>
          <w:sz w:val="32"/>
          <w:szCs w:val="32"/>
        </w:rPr>
        <w:t>会同</w:t>
      </w:r>
      <w:r w:rsidRPr="004847E5">
        <w:rPr>
          <w:rFonts w:ascii="仿宋_GB2312" w:eastAsia="仿宋_GB2312" w:hAnsi="楷体_GB2312" w:cs="仿宋_GB2312" w:hint="eastAsia"/>
          <w:kern w:val="0"/>
          <w:sz w:val="32"/>
          <w:szCs w:val="32"/>
        </w:rPr>
        <w:t>市经信局、</w:t>
      </w:r>
      <w:r>
        <w:rPr>
          <w:rFonts w:ascii="仿宋_GB2312" w:eastAsia="仿宋_GB2312" w:hAnsi="楷体_GB2312" w:cs="仿宋_GB2312" w:hint="eastAsia"/>
          <w:kern w:val="0"/>
          <w:sz w:val="32"/>
          <w:szCs w:val="32"/>
        </w:rPr>
        <w:t>市财政局、</w:t>
      </w:r>
      <w:r w:rsidRPr="004847E5">
        <w:rPr>
          <w:rFonts w:ascii="仿宋_GB2312" w:eastAsia="仿宋_GB2312" w:hAnsi="楷体_GB2312" w:cs="仿宋_GB2312" w:hint="eastAsia"/>
          <w:kern w:val="0"/>
          <w:sz w:val="32"/>
          <w:szCs w:val="32"/>
        </w:rPr>
        <w:t>市商务局</w:t>
      </w:r>
      <w:r>
        <w:rPr>
          <w:rFonts w:ascii="仿宋_GB2312" w:eastAsia="仿宋_GB2312" w:hAnsi="楷体_GB2312" w:cs="仿宋_GB2312" w:hint="eastAsia"/>
          <w:kern w:val="0"/>
          <w:sz w:val="32"/>
          <w:szCs w:val="32"/>
        </w:rPr>
        <w:t>、宁波</w:t>
      </w:r>
      <w:r w:rsidRPr="004847E5">
        <w:rPr>
          <w:rFonts w:ascii="仿宋_GB2312" w:eastAsia="仿宋_GB2312" w:hAnsi="楷体_GB2312" w:cs="仿宋_GB2312" w:hint="eastAsia"/>
          <w:kern w:val="0"/>
          <w:sz w:val="32"/>
          <w:szCs w:val="32"/>
        </w:rPr>
        <w:t>市税务局</w:t>
      </w:r>
      <w:r>
        <w:rPr>
          <w:rFonts w:ascii="仿宋_GB2312" w:eastAsia="仿宋_GB2312" w:hAnsi="楷体_GB2312" w:cs="仿宋_GB2312" w:hint="eastAsia"/>
          <w:kern w:val="0"/>
          <w:sz w:val="32"/>
          <w:szCs w:val="32"/>
        </w:rPr>
        <w:t>等部门</w:t>
      </w:r>
      <w:r w:rsidRPr="004847E5">
        <w:rPr>
          <w:rFonts w:ascii="仿宋_GB2312" w:eastAsia="仿宋_GB2312" w:hAnsi="楷体_GB2312" w:cs="仿宋_GB2312" w:hint="eastAsia"/>
          <w:kern w:val="0"/>
          <w:sz w:val="32"/>
          <w:szCs w:val="32"/>
        </w:rPr>
        <w:t>，</w:t>
      </w:r>
      <w:r>
        <w:rPr>
          <w:rFonts w:ascii="仿宋_GB2312" w:eastAsia="仿宋_GB2312" w:hAnsi="楷体_GB2312" w:cs="仿宋_GB2312" w:hint="eastAsia"/>
          <w:kern w:val="0"/>
          <w:sz w:val="32"/>
          <w:szCs w:val="32"/>
        </w:rPr>
        <w:t>对企业范围、返还条件、发放方式等内容进行了</w:t>
      </w:r>
      <w:r w:rsidR="00E561C8">
        <w:rPr>
          <w:rFonts w:ascii="仿宋_GB2312" w:eastAsia="仿宋_GB2312" w:hAnsi="楷体_GB2312" w:cs="仿宋_GB2312" w:hint="eastAsia"/>
          <w:kern w:val="0"/>
          <w:sz w:val="32"/>
          <w:szCs w:val="32"/>
        </w:rPr>
        <w:lastRenderedPageBreak/>
        <w:t>研究</w:t>
      </w:r>
      <w:r w:rsidR="00F3592A" w:rsidRPr="00E561C8">
        <w:rPr>
          <w:rFonts w:ascii="仿宋_GB2312" w:eastAsia="仿宋_GB2312" w:hAnsi="楷体_GB2312" w:cs="仿宋_GB2312" w:hint="eastAsia"/>
          <w:kern w:val="0"/>
          <w:sz w:val="32"/>
          <w:szCs w:val="32"/>
        </w:rPr>
        <w:t>完善</w:t>
      </w:r>
      <w:r w:rsidR="00F3592A">
        <w:rPr>
          <w:rFonts w:ascii="仿宋_GB2312" w:eastAsia="仿宋_GB2312" w:hAnsi="楷体_GB2312" w:cs="仿宋_GB2312" w:hint="eastAsia"/>
          <w:kern w:val="0"/>
          <w:sz w:val="32"/>
          <w:szCs w:val="32"/>
        </w:rPr>
        <w:t>,</w:t>
      </w:r>
      <w:r w:rsidR="00E561C8">
        <w:rPr>
          <w:rFonts w:ascii="仿宋_GB2312" w:eastAsia="仿宋_GB2312" w:hAnsi="楷体_GB2312" w:cs="仿宋_GB2312" w:hint="eastAsia"/>
          <w:kern w:val="0"/>
          <w:sz w:val="32"/>
          <w:szCs w:val="32"/>
        </w:rPr>
        <w:t>形成了本《通知》</w:t>
      </w:r>
      <w:r w:rsidRPr="00E561C8">
        <w:rPr>
          <w:rFonts w:ascii="仿宋_GB2312" w:eastAsia="仿宋_GB2312" w:hAnsi="楷体_GB2312" w:cs="仿宋_GB2312" w:hint="eastAsia"/>
          <w:kern w:val="0"/>
          <w:sz w:val="32"/>
          <w:szCs w:val="32"/>
        </w:rPr>
        <w:t>。</w:t>
      </w:r>
    </w:p>
    <w:p w:rsidR="00527D52" w:rsidRPr="00527D52" w:rsidRDefault="00E7437B" w:rsidP="00E7437B">
      <w:pPr>
        <w:spacing w:line="560" w:lineRule="exact"/>
        <w:ind w:firstLineChars="200" w:firstLine="640"/>
        <w:contextualSpacing/>
        <w:mirrorIndents/>
        <w:jc w:val="left"/>
        <w:rPr>
          <w:rFonts w:ascii="黑体" w:eastAsia="黑体" w:hAnsi="黑体"/>
          <w:sz w:val="32"/>
          <w:szCs w:val="32"/>
        </w:rPr>
      </w:pPr>
      <w:r w:rsidRPr="00E7437B">
        <w:rPr>
          <w:rFonts w:ascii="黑体" w:eastAsia="黑体" w:hAnsi="黑体" w:cs="仿宋_GB2312" w:hint="eastAsia"/>
          <w:kern w:val="0"/>
          <w:sz w:val="32"/>
          <w:szCs w:val="32"/>
        </w:rPr>
        <w:t>四、</w:t>
      </w:r>
      <w:r w:rsidR="00527D52" w:rsidRPr="00527D52">
        <w:rPr>
          <w:rFonts w:ascii="黑体" w:eastAsia="黑体" w:hAnsi="黑体" w:hint="eastAsia"/>
          <w:sz w:val="32"/>
          <w:szCs w:val="32"/>
        </w:rPr>
        <w:t>解决的主要问题</w:t>
      </w:r>
    </w:p>
    <w:p w:rsidR="00B13096" w:rsidRPr="00527D52" w:rsidRDefault="00527D52" w:rsidP="00527D52">
      <w:pPr>
        <w:spacing w:line="560" w:lineRule="exact"/>
        <w:ind w:firstLineChars="200" w:firstLine="640"/>
        <w:rPr>
          <w:rFonts w:ascii="楷体_GB2312" w:eastAsia="楷体_GB2312" w:hAnsi="黑体"/>
          <w:sz w:val="32"/>
          <w:szCs w:val="32"/>
        </w:rPr>
      </w:pPr>
      <w:r>
        <w:rPr>
          <w:rFonts w:ascii="楷体_GB2312" w:eastAsia="楷体_GB2312" w:hAnsi="黑体" w:cs="仿宋_GB2312" w:hint="eastAsia"/>
          <w:kern w:val="0"/>
          <w:sz w:val="32"/>
          <w:szCs w:val="32"/>
        </w:rPr>
        <w:t>（一）明确</w:t>
      </w:r>
      <w:r w:rsidR="0027075E">
        <w:rPr>
          <w:rFonts w:ascii="楷体_GB2312" w:eastAsia="楷体_GB2312" w:hAnsi="黑体" w:cs="仿宋_GB2312" w:hint="eastAsia"/>
          <w:kern w:val="0"/>
          <w:sz w:val="32"/>
          <w:szCs w:val="32"/>
        </w:rPr>
        <w:t>困难企业</w:t>
      </w:r>
      <w:r>
        <w:rPr>
          <w:rFonts w:ascii="楷体_GB2312" w:eastAsia="楷体_GB2312" w:hAnsi="黑体" w:cs="仿宋_GB2312" w:hint="eastAsia"/>
          <w:kern w:val="0"/>
          <w:sz w:val="32"/>
          <w:szCs w:val="32"/>
        </w:rPr>
        <w:t>范围</w:t>
      </w:r>
    </w:p>
    <w:p w:rsidR="0027075E" w:rsidRDefault="00952AE3" w:rsidP="00B13096">
      <w:pPr>
        <w:spacing w:line="560" w:lineRule="exact"/>
        <w:ind w:firstLineChars="200" w:firstLine="640"/>
        <w:rPr>
          <w:rFonts w:ascii="仿宋_GB2312" w:eastAsia="仿宋_GB2312"/>
          <w:sz w:val="32"/>
          <w:szCs w:val="32"/>
        </w:rPr>
      </w:pPr>
      <w:r w:rsidRPr="00952AE3">
        <w:rPr>
          <w:rFonts w:ascii="仿宋_GB2312" w:eastAsia="仿宋_GB2312" w:hint="eastAsia"/>
          <w:sz w:val="32"/>
          <w:szCs w:val="32"/>
        </w:rPr>
        <w:t>《通知》明确困难企业范围</w:t>
      </w:r>
      <w:r w:rsidR="0027075E">
        <w:rPr>
          <w:rFonts w:ascii="仿宋_GB2312" w:eastAsia="仿宋_GB2312" w:hint="eastAsia"/>
          <w:sz w:val="32"/>
          <w:szCs w:val="32"/>
        </w:rPr>
        <w:t>为：符合我市产业结构调整方向</w:t>
      </w:r>
      <w:r w:rsidR="00F01D72">
        <w:rPr>
          <w:rFonts w:ascii="仿宋_GB2312" w:eastAsia="仿宋_GB2312" w:hint="eastAsia"/>
          <w:sz w:val="32"/>
          <w:szCs w:val="32"/>
        </w:rPr>
        <w:t>和环保要求</w:t>
      </w:r>
      <w:r w:rsidR="0027075E">
        <w:rPr>
          <w:rFonts w:ascii="仿宋_GB2312" w:eastAsia="仿宋_GB2312" w:hint="eastAsia"/>
          <w:sz w:val="32"/>
          <w:szCs w:val="32"/>
        </w:rPr>
        <w:t>，</w:t>
      </w:r>
      <w:r w:rsidR="0027075E">
        <w:rPr>
          <w:rFonts w:ascii="仿宋_GB2312" w:eastAsia="仿宋_GB2312" w:hAnsi="宋体" w:cs="宋体" w:hint="eastAsia"/>
          <w:color w:val="000000"/>
          <w:kern w:val="0"/>
          <w:sz w:val="32"/>
          <w:szCs w:val="32"/>
        </w:rPr>
        <w:t>管理运行规范且财务制度健全，</w:t>
      </w:r>
      <w:r w:rsidR="00F01D72" w:rsidRPr="00740846">
        <w:rPr>
          <w:rFonts w:ascii="仿宋_GB2312" w:eastAsia="仿宋_GB2312" w:hAnsi="宋体" w:cs="宋体" w:hint="eastAsia"/>
          <w:color w:val="000000"/>
          <w:kern w:val="0"/>
          <w:sz w:val="32"/>
          <w:szCs w:val="32"/>
        </w:rPr>
        <w:t>依法参加失业保险并足额缴纳失业保险费</w:t>
      </w:r>
      <w:r w:rsidR="00F01D72" w:rsidRPr="00740846">
        <w:rPr>
          <w:rFonts w:ascii="仿宋_GB2312" w:eastAsia="仿宋_GB2312" w:hAnsi="宋体" w:cs="宋体"/>
          <w:color w:val="000000"/>
          <w:kern w:val="0"/>
          <w:sz w:val="32"/>
          <w:szCs w:val="32"/>
        </w:rPr>
        <w:t>12个月以上</w:t>
      </w:r>
      <w:r w:rsidR="00F01D72">
        <w:rPr>
          <w:rFonts w:ascii="仿宋_GB2312" w:eastAsia="仿宋_GB2312" w:hAnsi="宋体" w:cs="宋体" w:hint="eastAsia"/>
          <w:color w:val="000000"/>
          <w:kern w:val="0"/>
          <w:sz w:val="32"/>
          <w:szCs w:val="32"/>
        </w:rPr>
        <w:t>，</w:t>
      </w:r>
      <w:r w:rsidR="0027075E">
        <w:rPr>
          <w:rFonts w:ascii="仿宋_GB2312" w:eastAsia="仿宋_GB2312" w:hint="eastAsia"/>
          <w:sz w:val="32"/>
          <w:szCs w:val="32"/>
        </w:rPr>
        <w:t>2018年利润</w:t>
      </w:r>
      <w:r w:rsidR="00F01D72">
        <w:rPr>
          <w:rFonts w:ascii="仿宋_GB2312" w:eastAsia="仿宋_GB2312" w:hint="eastAsia"/>
          <w:sz w:val="32"/>
          <w:szCs w:val="32"/>
        </w:rPr>
        <w:t>亏损或微利且裁员率小于5%的</w:t>
      </w:r>
      <w:r w:rsidR="0027075E">
        <w:rPr>
          <w:rFonts w:ascii="仿宋_GB2312" w:eastAsia="仿宋_GB2312" w:hint="eastAsia"/>
          <w:sz w:val="32"/>
          <w:szCs w:val="32"/>
        </w:rPr>
        <w:t>企业。国有企业、严重失信企业和烟草加工业、石油</w:t>
      </w:r>
      <w:r w:rsidR="00F01D72">
        <w:rPr>
          <w:rFonts w:ascii="仿宋_GB2312" w:eastAsia="仿宋_GB2312" w:hint="eastAsia"/>
          <w:sz w:val="32"/>
          <w:szCs w:val="32"/>
        </w:rPr>
        <w:t>炼</w:t>
      </w:r>
      <w:r w:rsidR="0027075E">
        <w:rPr>
          <w:rFonts w:ascii="仿宋_GB2312" w:eastAsia="仿宋_GB2312" w:hint="eastAsia"/>
          <w:sz w:val="32"/>
          <w:szCs w:val="32"/>
        </w:rPr>
        <w:t>化、电力生产和供应业、采矿业、水泥业、造纸业企业除外。失业保险基金市级统筹区的困难企业</w:t>
      </w:r>
      <w:r w:rsidR="00F01D72">
        <w:rPr>
          <w:rFonts w:ascii="仿宋_GB2312" w:eastAsia="仿宋_GB2312" w:hint="eastAsia"/>
          <w:sz w:val="32"/>
          <w:szCs w:val="32"/>
        </w:rPr>
        <w:t>需符合</w:t>
      </w:r>
      <w:r w:rsidR="0027075E">
        <w:rPr>
          <w:rFonts w:ascii="仿宋_GB2312" w:eastAsia="仿宋_GB2312" w:hint="eastAsia"/>
          <w:sz w:val="32"/>
          <w:szCs w:val="32"/>
        </w:rPr>
        <w:t>2018年利润</w:t>
      </w:r>
      <w:r w:rsidR="00F3592A">
        <w:rPr>
          <w:rFonts w:ascii="仿宋_GB2312" w:eastAsia="仿宋_GB2312" w:hint="eastAsia"/>
          <w:sz w:val="32"/>
          <w:szCs w:val="32"/>
        </w:rPr>
        <w:t>小于等于零</w:t>
      </w:r>
      <w:r w:rsidR="00F01D72">
        <w:rPr>
          <w:rFonts w:ascii="仿宋_GB2312" w:eastAsia="仿宋_GB2312" w:hint="eastAsia"/>
          <w:sz w:val="32"/>
          <w:szCs w:val="32"/>
        </w:rPr>
        <w:t>的要求</w:t>
      </w:r>
      <w:r w:rsidR="0027075E">
        <w:rPr>
          <w:rFonts w:ascii="仿宋_GB2312" w:eastAsia="仿宋_GB2312" w:hint="eastAsia"/>
          <w:sz w:val="32"/>
          <w:szCs w:val="32"/>
        </w:rPr>
        <w:t>，其他统筹区根据失业保险基金结余情况自行确定。</w:t>
      </w:r>
    </w:p>
    <w:p w:rsidR="0027075E" w:rsidRPr="0027075E" w:rsidRDefault="0027075E" w:rsidP="00B13096">
      <w:pPr>
        <w:spacing w:line="560" w:lineRule="exact"/>
        <w:ind w:firstLineChars="200" w:firstLine="640"/>
        <w:rPr>
          <w:rFonts w:ascii="楷体_GB2312" w:eastAsia="楷体_GB2312"/>
          <w:sz w:val="32"/>
          <w:szCs w:val="32"/>
        </w:rPr>
      </w:pPr>
      <w:r w:rsidRPr="0027075E">
        <w:rPr>
          <w:rFonts w:ascii="楷体_GB2312" w:eastAsia="楷体_GB2312" w:hint="eastAsia"/>
          <w:sz w:val="32"/>
          <w:szCs w:val="32"/>
        </w:rPr>
        <w:t>（二）明确返还标准</w:t>
      </w:r>
      <w:r w:rsidR="002C1B4D">
        <w:rPr>
          <w:rFonts w:ascii="楷体_GB2312" w:eastAsia="楷体_GB2312" w:hint="eastAsia"/>
          <w:sz w:val="32"/>
          <w:szCs w:val="32"/>
        </w:rPr>
        <w:t>与形式</w:t>
      </w:r>
    </w:p>
    <w:p w:rsidR="0027075E" w:rsidRDefault="0027075E" w:rsidP="00F3592A">
      <w:pPr>
        <w:spacing w:line="560" w:lineRule="exact"/>
        <w:ind w:firstLineChars="200" w:firstLine="640"/>
        <w:contextualSpacing/>
        <w:mirrorIndents/>
        <w:rPr>
          <w:rFonts w:ascii="仿宋_GB2312" w:eastAsia="仿宋_GB2312"/>
          <w:sz w:val="32"/>
          <w:szCs w:val="32"/>
        </w:rPr>
      </w:pPr>
      <w:r>
        <w:rPr>
          <w:rFonts w:ascii="仿宋_GB2312" w:eastAsia="仿宋_GB2312" w:hint="eastAsia"/>
          <w:sz w:val="32"/>
          <w:szCs w:val="32"/>
        </w:rPr>
        <w:t>为便于计算</w:t>
      </w:r>
      <w:r w:rsidR="008920EA">
        <w:rPr>
          <w:rFonts w:ascii="仿宋_GB2312" w:eastAsia="仿宋_GB2312" w:hint="eastAsia"/>
          <w:sz w:val="32"/>
          <w:szCs w:val="32"/>
        </w:rPr>
        <w:t>返还金额</w:t>
      </w:r>
      <w:r>
        <w:rPr>
          <w:rFonts w:ascii="仿宋_GB2312" w:eastAsia="仿宋_GB2312" w:hint="eastAsia"/>
          <w:sz w:val="32"/>
          <w:szCs w:val="32"/>
        </w:rPr>
        <w:t>，《通知》明确</w:t>
      </w:r>
      <w:r w:rsidR="002C1B4D">
        <w:rPr>
          <w:rFonts w:ascii="仿宋_GB2312" w:eastAsia="仿宋_GB2312" w:hint="eastAsia"/>
          <w:sz w:val="32"/>
          <w:szCs w:val="32"/>
        </w:rPr>
        <w:t>困难企业</w:t>
      </w:r>
      <w:r w:rsidR="00F01D72">
        <w:rPr>
          <w:rFonts w:ascii="仿宋_GB2312" w:eastAsia="仿宋_GB2312" w:hint="eastAsia"/>
          <w:sz w:val="32"/>
          <w:szCs w:val="32"/>
        </w:rPr>
        <w:t>稳岗</w:t>
      </w:r>
      <w:r>
        <w:rPr>
          <w:rFonts w:ascii="仿宋_GB2312" w:eastAsia="仿宋_GB2312" w:hint="eastAsia"/>
          <w:sz w:val="32"/>
          <w:szCs w:val="32"/>
        </w:rPr>
        <w:t>返还标准为企业及其职工2018年度实际缴纳社会保险费的25%，不含欠费补缴、抵扣、滞纳金等。</w:t>
      </w:r>
      <w:r w:rsidR="00F3592A">
        <w:rPr>
          <w:rFonts w:ascii="仿宋_GB2312" w:eastAsia="仿宋_GB2312" w:hint="eastAsia"/>
          <w:sz w:val="32"/>
          <w:szCs w:val="32"/>
        </w:rPr>
        <w:t>根据企业2018年12月份报送税务部门的财务报表，对符合条件的企业进行发放。年度汇算清缴后，对已发放企业进行核算，不符合条件的退还。</w:t>
      </w:r>
      <w:r>
        <w:rPr>
          <w:rFonts w:ascii="仿宋_GB2312" w:eastAsia="仿宋_GB2312" w:hint="eastAsia"/>
          <w:sz w:val="32"/>
          <w:szCs w:val="32"/>
        </w:rPr>
        <w:t>返还资金</w:t>
      </w:r>
      <w:r w:rsidR="00F01D72">
        <w:rPr>
          <w:rFonts w:ascii="仿宋_GB2312" w:eastAsia="仿宋_GB2312" w:hint="eastAsia"/>
          <w:sz w:val="32"/>
          <w:szCs w:val="32"/>
        </w:rPr>
        <w:t>直接打入企业</w:t>
      </w:r>
      <w:r w:rsidR="00320714">
        <w:rPr>
          <w:rFonts w:ascii="仿宋_GB2312" w:eastAsia="仿宋_GB2312" w:hint="eastAsia"/>
          <w:sz w:val="32"/>
          <w:szCs w:val="32"/>
        </w:rPr>
        <w:t>账</w:t>
      </w:r>
      <w:r w:rsidR="00F01D72">
        <w:rPr>
          <w:rFonts w:ascii="仿宋_GB2312" w:eastAsia="仿宋_GB2312" w:hint="eastAsia"/>
          <w:sz w:val="32"/>
          <w:szCs w:val="32"/>
        </w:rPr>
        <w:t>户</w:t>
      </w:r>
      <w:r>
        <w:rPr>
          <w:rFonts w:ascii="仿宋_GB2312" w:eastAsia="仿宋_GB2312" w:hint="eastAsia"/>
          <w:sz w:val="32"/>
          <w:szCs w:val="32"/>
        </w:rPr>
        <w:t>，一家企业只能享受一次，且不能同时享受</w:t>
      </w:r>
      <w:r w:rsidR="00F01D72">
        <w:rPr>
          <w:rFonts w:ascii="仿宋_GB2312" w:eastAsia="仿宋_GB2312" w:hint="eastAsia"/>
          <w:sz w:val="32"/>
          <w:szCs w:val="32"/>
        </w:rPr>
        <w:t>企业稳岗</w:t>
      </w:r>
      <w:r>
        <w:rPr>
          <w:rFonts w:ascii="仿宋_GB2312" w:eastAsia="仿宋_GB2312" w:hint="eastAsia"/>
          <w:sz w:val="32"/>
          <w:szCs w:val="32"/>
        </w:rPr>
        <w:t>返还。</w:t>
      </w:r>
    </w:p>
    <w:p w:rsidR="002C1B4D" w:rsidRDefault="00F01D72" w:rsidP="00B13096">
      <w:pPr>
        <w:spacing w:line="560" w:lineRule="exact"/>
        <w:ind w:firstLineChars="200" w:firstLine="640"/>
        <w:rPr>
          <w:rFonts w:ascii="仿宋_GB2312" w:eastAsia="仿宋_GB2312" w:hAnsi="仿宋_GB2312" w:cs="仿宋_GB2312"/>
          <w:sz w:val="32"/>
          <w:szCs w:val="32"/>
        </w:rPr>
      </w:pPr>
      <w:r>
        <w:rPr>
          <w:rFonts w:ascii="仿宋_GB2312" w:eastAsia="仿宋_GB2312" w:hint="eastAsia"/>
          <w:sz w:val="32"/>
          <w:szCs w:val="32"/>
        </w:rPr>
        <w:t>企业稳岗</w:t>
      </w:r>
      <w:r w:rsidR="002C1B4D">
        <w:rPr>
          <w:rFonts w:ascii="仿宋_GB2312" w:eastAsia="仿宋_GB2312" w:hint="eastAsia"/>
          <w:sz w:val="32"/>
          <w:szCs w:val="32"/>
        </w:rPr>
        <w:t>返还标准为申报年度企业及其职工</w:t>
      </w:r>
      <w:r w:rsidR="002C1B4D">
        <w:rPr>
          <w:rFonts w:ascii="仿宋_GB2312" w:eastAsia="仿宋_GB2312" w:hAnsi="仿宋_GB2312" w:cs="仿宋_GB2312" w:hint="eastAsia"/>
          <w:sz w:val="32"/>
          <w:szCs w:val="32"/>
        </w:rPr>
        <w:t>实际缴纳失业保险费总额的</w:t>
      </w:r>
      <w:r w:rsidR="002C1B4D">
        <w:rPr>
          <w:rFonts w:ascii="仿宋_GB2312" w:eastAsia="仿宋_GB2312" w:hAnsi="仿宋_GB2312" w:cs="仿宋_GB2312"/>
          <w:sz w:val="32"/>
          <w:szCs w:val="32"/>
        </w:rPr>
        <w:t>50</w:t>
      </w:r>
      <w:r w:rsidR="002C1B4D">
        <w:rPr>
          <w:rFonts w:ascii="仿宋_GB2312" w:eastAsia="仿宋_GB2312" w:hAnsi="仿宋_GB2312" w:cs="仿宋_GB2312" w:hint="eastAsia"/>
          <w:sz w:val="32"/>
          <w:szCs w:val="32"/>
        </w:rPr>
        <w:t>％。符合条件的企业可随时申报，</w:t>
      </w:r>
      <w:r w:rsidR="002C1B4D" w:rsidRPr="00B202C2">
        <w:rPr>
          <w:rFonts w:ascii="仿宋_GB2312" w:eastAsia="仿宋_GB2312" w:hAnsi="仿宋_GB2312" w:cs="仿宋_GB2312" w:hint="eastAsia"/>
          <w:sz w:val="32"/>
          <w:szCs w:val="32"/>
        </w:rPr>
        <w:t>每半年</w:t>
      </w:r>
      <w:r w:rsidR="002C1B4D">
        <w:rPr>
          <w:rFonts w:ascii="仿宋_GB2312" w:eastAsia="仿宋_GB2312" w:hAnsi="仿宋_GB2312" w:cs="仿宋_GB2312" w:hint="eastAsia"/>
          <w:sz w:val="32"/>
          <w:szCs w:val="32"/>
        </w:rPr>
        <w:t>返还失业保险费。</w:t>
      </w:r>
    </w:p>
    <w:p w:rsidR="002C1B4D" w:rsidRPr="002C1B4D" w:rsidRDefault="002C1B4D" w:rsidP="00B13096">
      <w:pPr>
        <w:spacing w:line="560" w:lineRule="exact"/>
        <w:ind w:firstLineChars="200" w:firstLine="640"/>
        <w:rPr>
          <w:rFonts w:ascii="楷体_GB2312" w:eastAsia="楷体_GB2312"/>
          <w:sz w:val="32"/>
          <w:szCs w:val="32"/>
        </w:rPr>
      </w:pPr>
      <w:r w:rsidRPr="002C1B4D">
        <w:rPr>
          <w:rFonts w:ascii="楷体_GB2312" w:eastAsia="楷体_GB2312" w:hAnsi="仿宋_GB2312" w:cs="仿宋_GB2312" w:hint="eastAsia"/>
          <w:sz w:val="32"/>
          <w:szCs w:val="32"/>
        </w:rPr>
        <w:t>（三）企业裁员率计算方法</w:t>
      </w:r>
    </w:p>
    <w:p w:rsidR="00952AE3" w:rsidRPr="00B13096" w:rsidRDefault="0065483E" w:rsidP="00B13096">
      <w:pPr>
        <w:spacing w:line="560" w:lineRule="exact"/>
        <w:ind w:firstLineChars="200" w:firstLine="640"/>
        <w:rPr>
          <w:rFonts w:ascii="仿宋_GB2312" w:eastAsia="仿宋_GB2312"/>
          <w:sz w:val="32"/>
          <w:szCs w:val="32"/>
        </w:rPr>
      </w:pPr>
      <w:r>
        <w:rPr>
          <w:rFonts w:ascii="仿宋_GB2312" w:eastAsia="仿宋_GB2312" w:hint="eastAsia"/>
          <w:sz w:val="32"/>
          <w:szCs w:val="32"/>
        </w:rPr>
        <w:t>裁员率</w:t>
      </w:r>
      <w:r>
        <w:rPr>
          <w:rFonts w:ascii="仿宋_GB2312" w:eastAsia="仿宋_GB2312" w:hAnsi="仿宋_GB2312" w:hint="eastAsia"/>
          <w:sz w:val="32"/>
          <w:szCs w:val="32"/>
        </w:rPr>
        <w:t>=（</w:t>
      </w:r>
      <w:r>
        <w:rPr>
          <w:rFonts w:ascii="仿宋_GB2312" w:eastAsia="仿宋_GB2312" w:hint="eastAsia"/>
          <w:sz w:val="32"/>
          <w:szCs w:val="32"/>
        </w:rPr>
        <w:t>上年度失业保险月平均参保人数-申报年度失业保</w:t>
      </w:r>
      <w:r>
        <w:rPr>
          <w:rFonts w:ascii="仿宋_GB2312" w:eastAsia="仿宋_GB2312" w:hint="eastAsia"/>
          <w:sz w:val="32"/>
          <w:szCs w:val="32"/>
        </w:rPr>
        <w:lastRenderedPageBreak/>
        <w:t>险月平均参保人数）/上年度失业保险月平均参保人数*100%。</w:t>
      </w:r>
    </w:p>
    <w:p w:rsidR="00B13096" w:rsidRDefault="00F01D72" w:rsidP="00B13096">
      <w:pPr>
        <w:spacing w:line="560" w:lineRule="exact"/>
        <w:ind w:firstLineChars="200" w:firstLine="640"/>
        <w:rPr>
          <w:rFonts w:ascii="黑体" w:eastAsia="黑体" w:hAnsi="黑体" w:cs="仿宋_GB2312"/>
          <w:sz w:val="32"/>
          <w:szCs w:val="32"/>
        </w:rPr>
      </w:pPr>
      <w:r>
        <w:rPr>
          <w:rFonts w:ascii="黑体" w:eastAsia="黑体" w:hAnsi="黑体" w:cs="仿宋_GB2312" w:hint="eastAsia"/>
          <w:sz w:val="32"/>
          <w:szCs w:val="32"/>
        </w:rPr>
        <w:t>五</w:t>
      </w:r>
      <w:r w:rsidR="00B13096" w:rsidRPr="00AE635E">
        <w:rPr>
          <w:rFonts w:ascii="黑体" w:eastAsia="黑体" w:hAnsi="黑体" w:cs="仿宋_GB2312" w:hint="eastAsia"/>
          <w:sz w:val="32"/>
          <w:szCs w:val="32"/>
        </w:rPr>
        <w:t>、其他</w:t>
      </w:r>
    </w:p>
    <w:p w:rsidR="00110B1A" w:rsidRPr="00B13096" w:rsidRDefault="004F0811" w:rsidP="00887DA6">
      <w:pPr>
        <w:spacing w:line="560" w:lineRule="exact"/>
        <w:ind w:firstLineChars="200" w:firstLine="640"/>
      </w:pPr>
      <w:r w:rsidRPr="002B34D5">
        <w:rPr>
          <w:rFonts w:ascii="仿宋_GB2312" w:eastAsia="仿宋_GB2312" w:hint="eastAsia"/>
          <w:sz w:val="32"/>
          <w:szCs w:val="32"/>
        </w:rPr>
        <w:t>为利</w:t>
      </w:r>
      <w:r w:rsidR="00320714">
        <w:rPr>
          <w:rFonts w:ascii="仿宋_GB2312" w:eastAsia="仿宋_GB2312" w:hint="eastAsia"/>
          <w:sz w:val="32"/>
          <w:szCs w:val="32"/>
        </w:rPr>
        <w:t>于</w:t>
      </w:r>
      <w:r w:rsidRPr="002B34D5">
        <w:rPr>
          <w:rFonts w:ascii="仿宋_GB2312" w:eastAsia="仿宋_GB2312" w:hint="eastAsia"/>
          <w:sz w:val="32"/>
          <w:szCs w:val="32"/>
        </w:rPr>
        <w:t>《</w:t>
      </w:r>
      <w:r w:rsidR="004F19F0">
        <w:rPr>
          <w:rFonts w:ascii="仿宋_GB2312" w:eastAsia="仿宋_GB2312" w:hint="eastAsia"/>
          <w:sz w:val="32"/>
          <w:szCs w:val="32"/>
        </w:rPr>
        <w:t>通知</w:t>
      </w:r>
      <w:r w:rsidRPr="002B34D5">
        <w:rPr>
          <w:rFonts w:ascii="仿宋_GB2312" w:eastAsia="仿宋_GB2312" w:hint="eastAsia"/>
          <w:sz w:val="32"/>
          <w:szCs w:val="32"/>
        </w:rPr>
        <w:t>》贯彻</w:t>
      </w:r>
      <w:r w:rsidR="004F19F0">
        <w:rPr>
          <w:rFonts w:ascii="仿宋_GB2312" w:eastAsia="仿宋_GB2312" w:hint="eastAsia"/>
          <w:sz w:val="32"/>
          <w:szCs w:val="32"/>
        </w:rPr>
        <w:t>落实</w:t>
      </w:r>
      <w:r w:rsidRPr="002B34D5">
        <w:rPr>
          <w:rFonts w:ascii="仿宋_GB2312" w:eastAsia="仿宋_GB2312" w:hint="eastAsia"/>
          <w:sz w:val="32"/>
          <w:szCs w:val="32"/>
        </w:rPr>
        <w:t>，建议</w:t>
      </w:r>
      <w:r w:rsidR="00887DA6">
        <w:rPr>
          <w:rFonts w:ascii="仿宋_GB2312" w:eastAsia="仿宋_GB2312" w:hint="eastAsia"/>
          <w:sz w:val="32"/>
          <w:szCs w:val="32"/>
        </w:rPr>
        <w:t>由</w:t>
      </w:r>
      <w:r w:rsidRPr="002B34D5">
        <w:rPr>
          <w:rFonts w:ascii="仿宋_GB2312" w:eastAsia="仿宋_GB2312" w:hint="eastAsia"/>
          <w:sz w:val="32"/>
          <w:szCs w:val="32"/>
        </w:rPr>
        <w:t>市</w:t>
      </w:r>
      <w:r>
        <w:rPr>
          <w:rFonts w:ascii="仿宋_GB2312" w:eastAsia="仿宋_GB2312" w:hint="eastAsia"/>
          <w:sz w:val="32"/>
          <w:szCs w:val="32"/>
        </w:rPr>
        <w:t>人社局</w:t>
      </w:r>
      <w:r w:rsidR="00887DA6">
        <w:rPr>
          <w:rFonts w:ascii="仿宋_GB2312" w:eastAsia="仿宋_GB2312" w:hint="eastAsia"/>
          <w:sz w:val="32"/>
          <w:szCs w:val="32"/>
        </w:rPr>
        <w:t>、市财政局、市经信局、市商务局、宁波市税务局联合</w:t>
      </w:r>
      <w:r w:rsidRPr="002B34D5">
        <w:rPr>
          <w:rFonts w:ascii="仿宋_GB2312" w:eastAsia="仿宋_GB2312" w:hint="eastAsia"/>
          <w:sz w:val="32"/>
          <w:szCs w:val="32"/>
        </w:rPr>
        <w:t>印发</w:t>
      </w:r>
      <w:r w:rsidR="00320714">
        <w:rPr>
          <w:rFonts w:ascii="仿宋_GB2312" w:eastAsia="仿宋_GB2312" w:hint="eastAsia"/>
          <w:sz w:val="32"/>
          <w:szCs w:val="32"/>
        </w:rPr>
        <w:t>，</w:t>
      </w:r>
      <w:r w:rsidR="00887DA6">
        <w:rPr>
          <w:rFonts w:ascii="仿宋_GB2312" w:eastAsia="仿宋_GB2312" w:hint="eastAsia"/>
          <w:sz w:val="32"/>
          <w:szCs w:val="32"/>
        </w:rPr>
        <w:t>文件从</w:t>
      </w:r>
      <w:r w:rsidR="00320714">
        <w:rPr>
          <w:rFonts w:ascii="仿宋_GB2312" w:eastAsia="仿宋_GB2312" w:hint="eastAsia"/>
          <w:sz w:val="32"/>
          <w:szCs w:val="32"/>
        </w:rPr>
        <w:t>发文之</w:t>
      </w:r>
      <w:r w:rsidR="00887DA6">
        <w:rPr>
          <w:rFonts w:ascii="仿宋_GB2312" w:eastAsia="仿宋_GB2312" w:hint="eastAsia"/>
          <w:sz w:val="32"/>
          <w:szCs w:val="32"/>
        </w:rPr>
        <w:t>日起执行。</w:t>
      </w:r>
    </w:p>
    <w:sectPr w:rsidR="00110B1A" w:rsidRPr="00B13096" w:rsidSect="00B13096">
      <w:pgSz w:w="11906" w:h="16838"/>
      <w:pgMar w:top="1985" w:right="1474" w:bottom="209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4DBB" w:rsidRDefault="00F14DBB" w:rsidP="00952AE3">
      <w:r>
        <w:separator/>
      </w:r>
    </w:p>
  </w:endnote>
  <w:endnote w:type="continuationSeparator" w:id="1">
    <w:p w:rsidR="00F14DBB" w:rsidRDefault="00F14DBB" w:rsidP="00952A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4DBB" w:rsidRDefault="00F14DBB" w:rsidP="00952AE3">
      <w:r>
        <w:separator/>
      </w:r>
    </w:p>
  </w:footnote>
  <w:footnote w:type="continuationSeparator" w:id="1">
    <w:p w:rsidR="00F14DBB" w:rsidRDefault="00F14DBB" w:rsidP="00952A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00BBB"/>
    <w:multiLevelType w:val="hybridMultilevel"/>
    <w:tmpl w:val="9D80B20E"/>
    <w:lvl w:ilvl="0" w:tplc="59C09AFE">
      <w:start w:val="1"/>
      <w:numFmt w:val="japaneseCounting"/>
      <w:lvlText w:val="%1、"/>
      <w:lvlJc w:val="left"/>
      <w:pPr>
        <w:ind w:left="143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37811D02"/>
    <w:multiLevelType w:val="hybridMultilevel"/>
    <w:tmpl w:val="FFC4BBB0"/>
    <w:lvl w:ilvl="0" w:tplc="866A3AF4">
      <w:start w:val="2"/>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7AB83507"/>
    <w:multiLevelType w:val="hybridMultilevel"/>
    <w:tmpl w:val="2F9823FC"/>
    <w:lvl w:ilvl="0" w:tplc="E5347CD0">
      <w:start w:val="1"/>
      <w:numFmt w:val="japaneseCounting"/>
      <w:lvlText w:val="（%1）"/>
      <w:lvlJc w:val="left"/>
      <w:pPr>
        <w:ind w:left="1720" w:hanging="1080"/>
      </w:pPr>
      <w:rPr>
        <w:rFonts w:hint="default"/>
        <w:lang w:val="en-US"/>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94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13096"/>
    <w:rsid w:val="00110B1A"/>
    <w:rsid w:val="00153566"/>
    <w:rsid w:val="00192E39"/>
    <w:rsid w:val="001C64C8"/>
    <w:rsid w:val="001D46FC"/>
    <w:rsid w:val="0027075E"/>
    <w:rsid w:val="002C1B4D"/>
    <w:rsid w:val="00320714"/>
    <w:rsid w:val="00326F7F"/>
    <w:rsid w:val="00342D1E"/>
    <w:rsid w:val="00404F81"/>
    <w:rsid w:val="004847E5"/>
    <w:rsid w:val="004F0811"/>
    <w:rsid w:val="004F19F0"/>
    <w:rsid w:val="00502AE6"/>
    <w:rsid w:val="00527D52"/>
    <w:rsid w:val="0065483E"/>
    <w:rsid w:val="00697C50"/>
    <w:rsid w:val="007E40EE"/>
    <w:rsid w:val="00846035"/>
    <w:rsid w:val="0087672E"/>
    <w:rsid w:val="00887DA6"/>
    <w:rsid w:val="008920EA"/>
    <w:rsid w:val="00952AE3"/>
    <w:rsid w:val="009A7D09"/>
    <w:rsid w:val="00A2007F"/>
    <w:rsid w:val="00B13096"/>
    <w:rsid w:val="00B53260"/>
    <w:rsid w:val="00BB7B0D"/>
    <w:rsid w:val="00C33651"/>
    <w:rsid w:val="00C65870"/>
    <w:rsid w:val="00C6691C"/>
    <w:rsid w:val="00CA234D"/>
    <w:rsid w:val="00D1431A"/>
    <w:rsid w:val="00D704DE"/>
    <w:rsid w:val="00E1511C"/>
    <w:rsid w:val="00E561C8"/>
    <w:rsid w:val="00E7437B"/>
    <w:rsid w:val="00EF0827"/>
    <w:rsid w:val="00F01D72"/>
    <w:rsid w:val="00F14DBB"/>
    <w:rsid w:val="00F23B82"/>
    <w:rsid w:val="00F24C2E"/>
    <w:rsid w:val="00F3592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09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3096"/>
    <w:pPr>
      <w:ind w:firstLineChars="200" w:firstLine="420"/>
    </w:pPr>
  </w:style>
  <w:style w:type="paragraph" w:styleId="a4">
    <w:name w:val="header"/>
    <w:basedOn w:val="a"/>
    <w:link w:val="Char"/>
    <w:uiPriority w:val="99"/>
    <w:semiHidden/>
    <w:unhideWhenUsed/>
    <w:rsid w:val="00952AE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952AE3"/>
    <w:rPr>
      <w:sz w:val="18"/>
      <w:szCs w:val="18"/>
    </w:rPr>
  </w:style>
  <w:style w:type="paragraph" w:styleId="a5">
    <w:name w:val="footer"/>
    <w:basedOn w:val="a"/>
    <w:link w:val="Char0"/>
    <w:uiPriority w:val="99"/>
    <w:semiHidden/>
    <w:unhideWhenUsed/>
    <w:rsid w:val="00952AE3"/>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952AE3"/>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3</Pages>
  <Words>164</Words>
  <Characters>939</Characters>
  <Application>Microsoft Office Word</Application>
  <DocSecurity>0</DocSecurity>
  <Lines>7</Lines>
  <Paragraphs>2</Paragraphs>
  <ScaleCrop>false</ScaleCrop>
  <Company/>
  <LinksUpToDate>false</LinksUpToDate>
  <CharactersWithSpaces>1101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林跃君</dc:creator>
  <cp:lastModifiedBy>符杰</cp:lastModifiedBy>
  <cp:revision>7</cp:revision>
  <dcterms:created xsi:type="dcterms:W3CDTF">2019-03-22T00:52:00Z</dcterms:created>
  <dcterms:modified xsi:type="dcterms:W3CDTF">2019-03-25T03:35:00Z</dcterms:modified>
</cp:coreProperties>
</file>