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05" w:rsidRPr="009C4975" w:rsidRDefault="00404905" w:rsidP="00404905">
      <w:pPr>
        <w:spacing w:line="560" w:lineRule="exact"/>
        <w:rPr>
          <w:rFonts w:ascii="仿宋_GB2312" w:eastAsia="仿宋_GB2312" w:hAnsi="Times New Roman" w:hint="eastAsia"/>
          <w:spacing w:val="-10"/>
          <w:sz w:val="32"/>
          <w:szCs w:val="24"/>
        </w:rPr>
      </w:pPr>
      <w:r w:rsidRPr="009C4975">
        <w:rPr>
          <w:rFonts w:ascii="仿宋_GB2312" w:eastAsia="仿宋_GB2312" w:hAnsi="Times New Roman" w:hint="eastAsia"/>
          <w:spacing w:val="-10"/>
          <w:sz w:val="32"/>
          <w:szCs w:val="24"/>
        </w:rPr>
        <w:t>各区县（市）党委组织部，政府人力社保局、财政局，“四区一岛”管委会组织、人</w:t>
      </w:r>
      <w:r>
        <w:rPr>
          <w:rFonts w:ascii="仿宋_GB2312" w:eastAsia="仿宋_GB2312" w:hAnsi="Times New Roman" w:hint="eastAsia"/>
          <w:spacing w:val="-10"/>
          <w:sz w:val="32"/>
          <w:szCs w:val="24"/>
        </w:rPr>
        <w:t>力</w:t>
      </w:r>
      <w:r w:rsidRPr="009C4975">
        <w:rPr>
          <w:rFonts w:ascii="仿宋_GB2312" w:eastAsia="仿宋_GB2312" w:hAnsi="Times New Roman" w:hint="eastAsia"/>
          <w:spacing w:val="-10"/>
          <w:sz w:val="32"/>
          <w:szCs w:val="24"/>
        </w:rPr>
        <w:t>社</w:t>
      </w:r>
      <w:r>
        <w:rPr>
          <w:rFonts w:ascii="仿宋_GB2312" w:eastAsia="仿宋_GB2312" w:hAnsi="Times New Roman" w:hint="eastAsia"/>
          <w:spacing w:val="-10"/>
          <w:sz w:val="32"/>
          <w:szCs w:val="24"/>
        </w:rPr>
        <w:t>保</w:t>
      </w:r>
      <w:r w:rsidRPr="009C4975">
        <w:rPr>
          <w:rFonts w:ascii="仿宋_GB2312" w:eastAsia="仿宋_GB2312" w:hAnsi="Times New Roman" w:hint="eastAsia"/>
          <w:spacing w:val="-10"/>
          <w:sz w:val="32"/>
          <w:szCs w:val="24"/>
        </w:rPr>
        <w:t>、财政部门，市直各单位：</w:t>
      </w:r>
    </w:p>
    <w:p w:rsidR="00404905" w:rsidRPr="00F958FA" w:rsidRDefault="00404905" w:rsidP="00404905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根据省委组织部、省人力社保厅、省财政厅《关于调整</w:t>
      </w:r>
      <w:proofErr w:type="gramStart"/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精减</w:t>
      </w:r>
      <w:proofErr w:type="gramEnd"/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退职人员生活困难补助费标准的通知》（浙</w:t>
      </w:r>
      <w:proofErr w:type="gramStart"/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人社发</w:t>
      </w:r>
      <w:proofErr w:type="gramEnd"/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〔201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</w:t>
      </w:r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82</w:t>
      </w:r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号）精神，</w:t>
      </w: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为保障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精减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退职人员的基本生活，使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精减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退职人员的生活水平随着经济发展而相应提高，</w:t>
      </w:r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结合我市实际，</w:t>
      </w: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经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</w:t>
      </w: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决定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适当调整我市</w:t>
      </w:r>
      <w:proofErr w:type="gramStart"/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精减</w:t>
      </w:r>
      <w:proofErr w:type="gramEnd"/>
      <w:r w:rsidRPr="00F958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退职人员生活困难补助费标准。现将有关事项通知如下：</w:t>
      </w:r>
    </w:p>
    <w:p w:rsidR="00404905" w:rsidRPr="00EE41FA" w:rsidRDefault="00404905" w:rsidP="00404905">
      <w:pPr>
        <w:widowControl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一、凡符合省委组织部、原省劳动人事厅、省财政厅联合下发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的浙组〔1987〕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1号文件规定享受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精减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困难补助的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精减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退职人员，抗日战争时期参加革命工作的，生活困难补助费标准由每人每月2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73</w:t>
      </w: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0元调整为2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93</w:t>
      </w: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0元；解放战争时期参加革命工作的，生活困难补助费标准由每人每月2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45</w:t>
      </w: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0元调整为2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63</w:t>
      </w: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0元。上述人员的医疗保健费由每人每月330元调整为360元。</w:t>
      </w:r>
    </w:p>
    <w:p w:rsidR="00404905" w:rsidRPr="00EE41FA" w:rsidRDefault="00404905" w:rsidP="00404905">
      <w:pPr>
        <w:widowControl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二、凡符合省委办〔1981〕24号文件和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浙劳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人险〔1984 〕217号、〔84〕 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财行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440 号文件规定享受定期生活困难补助的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精减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退职人员，生活困难补助费标准由每人每月1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43</w:t>
      </w: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0元调整为1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51</w:t>
      </w: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0元。</w:t>
      </w:r>
    </w:p>
    <w:p w:rsidR="00404905" w:rsidRPr="00EE41FA" w:rsidRDefault="00404905" w:rsidP="00404905">
      <w:pPr>
        <w:widowControl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三、确保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精减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退职人员生活困难补助费按时足额发放。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精减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退职人员的生活困难补助费由原单位负责发放，如原单位已不存在的，由原单位的主管部门负责发放,所需经费均按原经费开支渠道列支。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现既无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单位又无主管部门的，由当地人力社保部门负责发放，所需经费由当地财政负担。 </w:t>
      </w:r>
    </w:p>
    <w:p w:rsidR="00404905" w:rsidRPr="00EE41FA" w:rsidRDefault="00404905" w:rsidP="00404905">
      <w:pPr>
        <w:widowControl/>
        <w:tabs>
          <w:tab w:val="left" w:pos="8730"/>
        </w:tabs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四、</w:t>
      </w:r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本次调整</w:t>
      </w:r>
      <w:proofErr w:type="gramStart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精减</w:t>
      </w:r>
      <w:proofErr w:type="gramEnd"/>
      <w:r w:rsidRPr="00EE41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退职人员生活困难补助费标准从2018年1月1日起执行。</w:t>
      </w:r>
    </w:p>
    <w:p w:rsidR="00404905" w:rsidRPr="00EE41FA" w:rsidRDefault="00404905" w:rsidP="00404905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EE41F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      </w:t>
      </w:r>
    </w:p>
    <w:p w:rsidR="00404905" w:rsidRPr="00F958FA" w:rsidRDefault="00404905" w:rsidP="00404905">
      <w:pPr>
        <w:spacing w:line="520" w:lineRule="exact"/>
        <w:jc w:val="right"/>
        <w:textAlignment w:val="baseline"/>
        <w:rPr>
          <w:rFonts w:ascii="仿宋_GB2312" w:eastAsia="仿宋_GB2312" w:hAnsi="Times New Roman" w:hint="eastAsia"/>
          <w:sz w:val="32"/>
          <w:szCs w:val="32"/>
        </w:rPr>
      </w:pPr>
      <w:r w:rsidRPr="00F958FA">
        <w:rPr>
          <w:rFonts w:ascii="仿宋_GB2312" w:eastAsia="仿宋_GB2312" w:hAnsi="Times New Roman" w:hint="eastAsia"/>
          <w:sz w:val="32"/>
          <w:szCs w:val="32"/>
        </w:rPr>
        <w:t>中共宁波市委组织部      宁波市人力资源和社会保障局</w:t>
      </w:r>
    </w:p>
    <w:p w:rsidR="00404905" w:rsidRDefault="00404905" w:rsidP="00404905">
      <w:pPr>
        <w:spacing w:line="520" w:lineRule="exact"/>
        <w:jc w:val="right"/>
        <w:textAlignment w:val="baseline"/>
        <w:rPr>
          <w:rFonts w:ascii="仿宋_GB2312" w:eastAsia="仿宋_GB2312" w:hAnsi="Times New Roman" w:hint="eastAsia"/>
          <w:sz w:val="32"/>
          <w:szCs w:val="32"/>
        </w:rPr>
      </w:pPr>
      <w:r w:rsidRPr="00F958FA">
        <w:rPr>
          <w:rFonts w:ascii="仿宋_GB2312" w:eastAsia="仿宋_GB2312" w:hAnsi="Times New Roman" w:hint="eastAsia"/>
          <w:sz w:val="32"/>
          <w:szCs w:val="32"/>
        </w:rPr>
        <w:t>宁波市财政局</w:t>
      </w:r>
    </w:p>
    <w:p w:rsidR="00404905" w:rsidRPr="00F958FA" w:rsidRDefault="00404905" w:rsidP="00404905">
      <w:pPr>
        <w:spacing w:line="520" w:lineRule="exact"/>
        <w:jc w:val="left"/>
        <w:textAlignment w:val="baseline"/>
        <w:rPr>
          <w:rFonts w:ascii="仿宋_GB2312" w:eastAsia="仿宋_GB2312" w:hAnsi="Times New Roman" w:hint="eastAsia"/>
          <w:sz w:val="32"/>
          <w:szCs w:val="32"/>
        </w:rPr>
      </w:pPr>
    </w:p>
    <w:p w:rsidR="00726F9F" w:rsidRDefault="00404905" w:rsidP="00404905">
      <w:pPr>
        <w:spacing w:line="520" w:lineRule="exact"/>
        <w:ind w:right="640" w:firstLineChars="1450" w:firstLine="4640"/>
        <w:jc w:val="right"/>
        <w:textAlignment w:val="baseline"/>
      </w:pPr>
      <w:r w:rsidRPr="00F958FA">
        <w:rPr>
          <w:rFonts w:ascii="仿宋_GB2312" w:eastAsia="仿宋_GB2312" w:hAnsi="Times New Roman" w:hint="eastAsia"/>
          <w:sz w:val="32"/>
          <w:szCs w:val="32"/>
        </w:rPr>
        <w:t>201</w:t>
      </w:r>
      <w:r>
        <w:rPr>
          <w:rFonts w:ascii="仿宋_GB2312" w:eastAsia="仿宋_GB2312" w:hAnsi="Times New Roman" w:hint="eastAsia"/>
          <w:sz w:val="32"/>
          <w:szCs w:val="32"/>
        </w:rPr>
        <w:t>8</w:t>
      </w:r>
      <w:r w:rsidRPr="00F958FA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7</w:t>
      </w:r>
      <w:r w:rsidRPr="00F958FA"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F958FA">
        <w:rPr>
          <w:rFonts w:ascii="仿宋_GB2312" w:eastAsia="仿宋_GB2312" w:hAnsi="Times New Roman" w:hint="eastAsia"/>
          <w:sz w:val="32"/>
          <w:szCs w:val="32"/>
        </w:rPr>
        <w:t>日</w:t>
      </w:r>
      <w:bookmarkStart w:id="0" w:name="_GoBack"/>
      <w:bookmarkEnd w:id="0"/>
    </w:p>
    <w:sectPr w:rsidR="00726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7C" w:rsidRDefault="00FF6D7C" w:rsidP="00404905">
      <w:r>
        <w:separator/>
      </w:r>
    </w:p>
  </w:endnote>
  <w:endnote w:type="continuationSeparator" w:id="0">
    <w:p w:rsidR="00FF6D7C" w:rsidRDefault="00FF6D7C" w:rsidP="0040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7C" w:rsidRDefault="00FF6D7C" w:rsidP="00404905">
      <w:r>
        <w:separator/>
      </w:r>
    </w:p>
  </w:footnote>
  <w:footnote w:type="continuationSeparator" w:id="0">
    <w:p w:rsidR="00FF6D7C" w:rsidRDefault="00FF6D7C" w:rsidP="0040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8B"/>
    <w:rsid w:val="0033328B"/>
    <w:rsid w:val="00404905"/>
    <w:rsid w:val="00726F9F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9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9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9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2018-08-01T07:04:00Z</dcterms:created>
  <dcterms:modified xsi:type="dcterms:W3CDTF">2018-08-01T07:05:00Z</dcterms:modified>
</cp:coreProperties>
</file>