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4D" w:rsidRPr="00C278AB" w:rsidRDefault="00E52E4D" w:rsidP="00E52E4D">
      <w:pPr>
        <w:adjustRightInd w:val="0"/>
        <w:snapToGrid w:val="0"/>
        <w:spacing w:line="560" w:lineRule="exact"/>
        <w:jc w:val="center"/>
        <w:rPr>
          <w:rFonts w:ascii="方正小标宋简体" w:eastAsia="方正小标宋简体" w:hAnsi="黑体"/>
          <w:sz w:val="44"/>
          <w:szCs w:val="44"/>
        </w:rPr>
      </w:pPr>
      <w:r>
        <w:rPr>
          <w:rFonts w:ascii="方正小标宋简体" w:eastAsia="方正小标宋简体" w:hint="eastAsia"/>
          <w:spacing w:val="-10"/>
          <w:sz w:val="44"/>
          <w:szCs w:val="44"/>
        </w:rPr>
        <w:t>关于公开征求《</w:t>
      </w:r>
      <w:r>
        <w:rPr>
          <w:rFonts w:ascii="方正小标宋简体" w:eastAsia="方正小标宋简体" w:hint="eastAsia"/>
          <w:sz w:val="44"/>
        </w:rPr>
        <w:t>关于阶段性下浮企业职工社会保险单位缴费费率的通知</w:t>
      </w:r>
      <w:r>
        <w:rPr>
          <w:rFonts w:ascii="方正小标宋简体" w:eastAsia="方正小标宋简体" w:hint="eastAsia"/>
          <w:spacing w:val="-10"/>
          <w:sz w:val="44"/>
          <w:szCs w:val="44"/>
        </w:rPr>
        <w:t>》意见的公告</w:t>
      </w:r>
    </w:p>
    <w:p w:rsidR="00E52E4D" w:rsidRDefault="00E52E4D" w:rsidP="00E52E4D">
      <w:pPr>
        <w:spacing w:line="560" w:lineRule="exact"/>
        <w:jc w:val="left"/>
        <w:rPr>
          <w:rFonts w:ascii="仿宋_GB2312" w:eastAsia="仿宋_GB2312"/>
          <w:sz w:val="32"/>
          <w:szCs w:val="32"/>
        </w:rPr>
      </w:pPr>
      <w:r>
        <w:rPr>
          <w:rFonts w:ascii="仿宋_GB2312" w:eastAsia="仿宋_GB2312" w:hint="eastAsia"/>
          <w:sz w:val="32"/>
          <w:szCs w:val="32"/>
        </w:rPr>
        <w:t xml:space="preserve"> </w:t>
      </w:r>
    </w:p>
    <w:p w:rsidR="00E52E4D" w:rsidRDefault="00E52E4D" w:rsidP="00E52E4D">
      <w:pPr>
        <w:adjustRightInd w:val="0"/>
        <w:snapToGrid w:val="0"/>
        <w:spacing w:line="560" w:lineRule="exact"/>
        <w:rPr>
          <w:rFonts w:ascii="仿宋_GB2312" w:eastAsia="仿宋_GB2312" w:hint="eastAsia"/>
          <w:sz w:val="32"/>
          <w:szCs w:val="32"/>
        </w:rPr>
      </w:pPr>
      <w:r>
        <w:rPr>
          <w:rFonts w:hint="eastAsia"/>
        </w:rPr>
        <w:t xml:space="preserve">    </w:t>
      </w:r>
      <w:r w:rsidRPr="00EA4303">
        <w:rPr>
          <w:rFonts w:ascii="仿宋_GB2312" w:eastAsia="仿宋_GB2312" w:hint="eastAsia"/>
          <w:sz w:val="32"/>
          <w:szCs w:val="32"/>
        </w:rPr>
        <w:t xml:space="preserve"> 现就《</w:t>
      </w:r>
      <w:r w:rsidR="0080708E" w:rsidRPr="0080708E">
        <w:rPr>
          <w:rFonts w:ascii="仿宋_GB2312" w:eastAsia="仿宋_GB2312" w:hint="eastAsia"/>
          <w:sz w:val="32"/>
          <w:szCs w:val="32"/>
        </w:rPr>
        <w:t>关于阶段性下浮企业职工社会保险单位缴费费率的通知</w:t>
      </w:r>
      <w:r w:rsidRPr="00EA4303">
        <w:rPr>
          <w:rFonts w:ascii="仿宋_GB2312" w:eastAsia="仿宋_GB2312" w:hint="eastAsia"/>
          <w:sz w:val="32"/>
          <w:szCs w:val="32"/>
        </w:rPr>
        <w:t>》（征求意见稿）向社会公开征求意见，公众可通过以下途径和方式提出反馈意见。</w:t>
      </w:r>
    </w:p>
    <w:p w:rsidR="00E52E4D" w:rsidRDefault="00E52E4D" w:rsidP="00E52E4D">
      <w:pPr>
        <w:adjustRightInd w:val="0"/>
        <w:snapToGrid w:val="0"/>
        <w:spacing w:line="560" w:lineRule="exact"/>
        <w:ind w:firstLineChars="250" w:firstLine="800"/>
        <w:rPr>
          <w:rFonts w:ascii="仿宋_GB2312" w:eastAsia="仿宋_GB2312" w:hint="eastAsia"/>
          <w:color w:val="474747"/>
          <w:sz w:val="32"/>
          <w:szCs w:val="32"/>
        </w:rPr>
      </w:pPr>
      <w:r w:rsidRPr="00EA4303">
        <w:rPr>
          <w:rFonts w:ascii="仿宋_GB2312" w:eastAsia="仿宋_GB2312" w:hAnsi="仿宋" w:hint="eastAsia"/>
          <w:sz w:val="32"/>
          <w:szCs w:val="32"/>
        </w:rPr>
        <w:t>1.电子邮箱：</w:t>
      </w:r>
      <w:r>
        <w:rPr>
          <w:rFonts w:ascii="仿宋_GB2312" w:eastAsia="仿宋_GB2312" w:hAnsi="仿宋" w:hint="eastAsia"/>
          <w:sz w:val="32"/>
          <w:szCs w:val="32"/>
        </w:rPr>
        <w:t>g2623@163.com</w:t>
      </w:r>
      <w:r w:rsidRPr="00EA4303">
        <w:rPr>
          <w:rFonts w:ascii="仿宋_GB2312" w:eastAsia="仿宋_GB2312" w:hint="eastAsia"/>
          <w:color w:val="474747"/>
          <w:sz w:val="32"/>
          <w:szCs w:val="32"/>
        </w:rPr>
        <w:t>；</w:t>
      </w:r>
    </w:p>
    <w:p w:rsidR="00E52E4D" w:rsidRDefault="00E52E4D" w:rsidP="00E52E4D">
      <w:pPr>
        <w:adjustRightInd w:val="0"/>
        <w:snapToGrid w:val="0"/>
        <w:spacing w:line="560" w:lineRule="exact"/>
        <w:ind w:firstLineChars="250" w:firstLine="800"/>
        <w:rPr>
          <w:rFonts w:ascii="仿宋_GB2312" w:eastAsia="仿宋_GB2312" w:hAnsi="仿宋" w:hint="eastAsia"/>
          <w:sz w:val="32"/>
          <w:szCs w:val="32"/>
        </w:rPr>
      </w:pPr>
      <w:r w:rsidRPr="00EA4303">
        <w:rPr>
          <w:rFonts w:ascii="仿宋_GB2312" w:eastAsia="仿宋_GB2312" w:hAnsi="仿宋" w:hint="eastAsia"/>
          <w:sz w:val="32"/>
          <w:szCs w:val="32"/>
        </w:rPr>
        <w:t>2.联系电话:8386</w:t>
      </w:r>
      <w:r>
        <w:rPr>
          <w:rFonts w:ascii="仿宋_GB2312" w:eastAsia="仿宋_GB2312" w:hAnsi="仿宋" w:hint="eastAsia"/>
          <w:sz w:val="32"/>
          <w:szCs w:val="32"/>
        </w:rPr>
        <w:t>5047</w:t>
      </w:r>
      <w:r w:rsidRPr="00EA4303">
        <w:rPr>
          <w:rFonts w:ascii="仿宋_GB2312" w:eastAsia="仿宋_GB2312" w:hAnsi="仿宋" w:hint="eastAsia"/>
          <w:sz w:val="32"/>
          <w:szCs w:val="32"/>
        </w:rPr>
        <w:t>；</w:t>
      </w:r>
    </w:p>
    <w:p w:rsidR="00E52E4D" w:rsidRDefault="00E52E4D" w:rsidP="00E52E4D">
      <w:pPr>
        <w:adjustRightInd w:val="0"/>
        <w:snapToGrid w:val="0"/>
        <w:spacing w:line="560" w:lineRule="exact"/>
        <w:ind w:firstLineChars="250" w:firstLine="800"/>
        <w:rPr>
          <w:rFonts w:ascii="仿宋_GB2312" w:eastAsia="仿宋_GB2312" w:hAnsi="仿宋" w:hint="eastAsia"/>
          <w:sz w:val="32"/>
          <w:szCs w:val="32"/>
        </w:rPr>
      </w:pPr>
      <w:r w:rsidRPr="00EA4303">
        <w:rPr>
          <w:rFonts w:ascii="仿宋_GB2312" w:eastAsia="仿宋_GB2312" w:hAnsi="仿宋" w:hint="eastAsia"/>
          <w:sz w:val="32"/>
          <w:szCs w:val="32"/>
        </w:rPr>
        <w:t>3.传真：</w:t>
      </w:r>
      <w:r>
        <w:rPr>
          <w:rFonts w:ascii="仿宋_GB2312" w:eastAsia="仿宋_GB2312" w:hAnsi="仿宋" w:hint="eastAsia"/>
          <w:sz w:val="32"/>
          <w:szCs w:val="32"/>
        </w:rPr>
        <w:t>83865047</w:t>
      </w:r>
      <w:r w:rsidRPr="00EA4303">
        <w:rPr>
          <w:rFonts w:ascii="仿宋_GB2312" w:eastAsia="仿宋_GB2312" w:hAnsi="仿宋" w:hint="eastAsia"/>
          <w:sz w:val="32"/>
          <w:szCs w:val="32"/>
        </w:rPr>
        <w:t>；</w:t>
      </w:r>
    </w:p>
    <w:p w:rsidR="00E52E4D" w:rsidRDefault="00E52E4D" w:rsidP="00E52E4D">
      <w:pPr>
        <w:adjustRightInd w:val="0"/>
        <w:snapToGrid w:val="0"/>
        <w:spacing w:line="560" w:lineRule="exact"/>
        <w:ind w:firstLineChars="250" w:firstLine="800"/>
        <w:rPr>
          <w:rFonts w:ascii="仿宋_GB2312" w:eastAsia="仿宋_GB2312" w:hAnsi="仿宋" w:hint="eastAsia"/>
          <w:sz w:val="32"/>
          <w:szCs w:val="32"/>
        </w:rPr>
      </w:pPr>
      <w:r w:rsidRPr="00EA4303">
        <w:rPr>
          <w:rFonts w:ascii="仿宋_GB2312" w:eastAsia="仿宋_GB2312" w:hAnsi="仿宋" w:hint="eastAsia"/>
          <w:sz w:val="32"/>
          <w:szCs w:val="32"/>
        </w:rPr>
        <w:t>4.地址：宁波市</w:t>
      </w:r>
      <w:r>
        <w:rPr>
          <w:rFonts w:ascii="仿宋_GB2312" w:eastAsia="仿宋_GB2312" w:hAnsi="仿宋" w:hint="eastAsia"/>
          <w:sz w:val="32"/>
          <w:szCs w:val="32"/>
        </w:rPr>
        <w:t>鄞州区</w:t>
      </w:r>
      <w:r w:rsidRPr="00EA4303">
        <w:rPr>
          <w:rFonts w:ascii="仿宋_GB2312" w:eastAsia="仿宋_GB2312" w:hAnsi="仿宋" w:hint="eastAsia"/>
          <w:sz w:val="32"/>
          <w:szCs w:val="32"/>
        </w:rPr>
        <w:t>和济街95号，宁波市人力资源和社会保障局。</w:t>
      </w:r>
    </w:p>
    <w:p w:rsidR="00E52E4D" w:rsidRDefault="00E52E4D" w:rsidP="00E52E4D">
      <w:pPr>
        <w:adjustRightInd w:val="0"/>
        <w:snapToGrid w:val="0"/>
        <w:spacing w:line="560" w:lineRule="exact"/>
        <w:ind w:firstLineChars="250" w:firstLine="800"/>
        <w:rPr>
          <w:rFonts w:ascii="仿宋_GB2312" w:eastAsia="仿宋_GB2312" w:hAnsi="仿宋" w:hint="eastAsia"/>
          <w:color w:val="000000"/>
          <w:sz w:val="32"/>
          <w:szCs w:val="32"/>
        </w:rPr>
      </w:pPr>
      <w:r w:rsidRPr="00EA4303">
        <w:rPr>
          <w:rFonts w:ascii="仿宋_GB2312" w:eastAsia="仿宋_GB2312" w:hAnsi="仿宋" w:hint="eastAsia"/>
          <w:color w:val="000000"/>
          <w:sz w:val="32"/>
          <w:szCs w:val="32"/>
        </w:rPr>
        <w:t>意见反馈截止时间为2018年</w:t>
      </w:r>
      <w:r w:rsidR="005375AF">
        <w:rPr>
          <w:rFonts w:ascii="仿宋_GB2312" w:eastAsia="仿宋_GB2312" w:hAnsi="仿宋" w:hint="eastAsia"/>
          <w:color w:val="000000"/>
          <w:sz w:val="32"/>
          <w:szCs w:val="32"/>
        </w:rPr>
        <w:t>11</w:t>
      </w:r>
      <w:r w:rsidRPr="00EA4303">
        <w:rPr>
          <w:rFonts w:ascii="仿宋_GB2312" w:eastAsia="仿宋_GB2312" w:hAnsi="仿宋" w:hint="eastAsia"/>
          <w:color w:val="000000"/>
          <w:sz w:val="32"/>
          <w:szCs w:val="32"/>
        </w:rPr>
        <w:t>月</w:t>
      </w:r>
      <w:r w:rsidR="005375AF">
        <w:rPr>
          <w:rFonts w:ascii="仿宋_GB2312" w:eastAsia="仿宋_GB2312" w:hAnsi="仿宋" w:hint="eastAsia"/>
          <w:color w:val="000000"/>
          <w:sz w:val="32"/>
          <w:szCs w:val="32"/>
        </w:rPr>
        <w:t>26</w:t>
      </w:r>
      <w:r w:rsidRPr="00EA4303">
        <w:rPr>
          <w:rFonts w:ascii="仿宋_GB2312" w:eastAsia="仿宋_GB2312" w:hAnsi="仿宋" w:hint="eastAsia"/>
          <w:color w:val="000000"/>
          <w:sz w:val="32"/>
          <w:szCs w:val="32"/>
        </w:rPr>
        <w:t>日。</w:t>
      </w:r>
    </w:p>
    <w:p w:rsidR="00E52E4D" w:rsidRPr="00F54DBC" w:rsidRDefault="00E52E4D" w:rsidP="00E52E4D">
      <w:pPr>
        <w:adjustRightInd w:val="0"/>
        <w:snapToGrid w:val="0"/>
        <w:spacing w:line="560" w:lineRule="exact"/>
        <w:rPr>
          <w:rFonts w:ascii="仿宋_GB2312" w:eastAsia="仿宋_GB2312" w:hAnsi="仿宋" w:hint="eastAsia"/>
          <w:color w:val="000000"/>
          <w:sz w:val="32"/>
          <w:szCs w:val="32"/>
        </w:rPr>
      </w:pPr>
    </w:p>
    <w:p w:rsidR="00E52E4D" w:rsidRDefault="00E52E4D" w:rsidP="00E52E4D">
      <w:pPr>
        <w:adjustRightInd w:val="0"/>
        <w:snapToGrid w:val="0"/>
        <w:spacing w:line="560" w:lineRule="exact"/>
        <w:rPr>
          <w:rFonts w:ascii="仿宋_GB2312" w:eastAsia="仿宋_GB2312" w:hAnsi="仿宋" w:hint="eastAsia"/>
          <w:color w:val="000000"/>
          <w:sz w:val="32"/>
          <w:szCs w:val="32"/>
        </w:rPr>
      </w:pPr>
    </w:p>
    <w:p w:rsidR="00E52E4D" w:rsidRDefault="00E52E4D" w:rsidP="00E52E4D">
      <w:pPr>
        <w:adjustRightInd w:val="0"/>
        <w:snapToGrid w:val="0"/>
        <w:spacing w:line="560" w:lineRule="exact"/>
        <w:rPr>
          <w:rFonts w:ascii="仿宋_GB2312" w:eastAsia="仿宋_GB2312" w:hAnsi="仿宋" w:hint="eastAsia"/>
          <w:color w:val="000000"/>
          <w:sz w:val="32"/>
          <w:szCs w:val="32"/>
        </w:rPr>
      </w:pPr>
    </w:p>
    <w:p w:rsidR="00E52E4D" w:rsidRDefault="00E52E4D" w:rsidP="00E52E4D">
      <w:pPr>
        <w:adjustRightInd w:val="0"/>
        <w:snapToGrid w:val="0"/>
        <w:spacing w:line="560" w:lineRule="exact"/>
        <w:rPr>
          <w:rFonts w:ascii="仿宋_GB2312" w:eastAsia="仿宋_GB2312" w:hAnsi="仿宋" w:hint="eastAsia"/>
          <w:color w:val="000000"/>
          <w:sz w:val="32"/>
          <w:szCs w:val="32"/>
        </w:rPr>
      </w:pPr>
    </w:p>
    <w:p w:rsidR="00E52E4D" w:rsidRDefault="00E52E4D" w:rsidP="00E52E4D">
      <w:pPr>
        <w:pStyle w:val="a6"/>
        <w:spacing w:before="0" w:beforeAutospacing="0" w:after="0" w:afterAutospacing="0" w:line="560" w:lineRule="exact"/>
        <w:ind w:firstLineChars="850" w:firstLine="2720"/>
        <w:rPr>
          <w:rFonts w:ascii="仿宋_GB2312" w:eastAsia="仿宋_GB2312" w:hAnsi="仿宋" w:hint="eastAsia"/>
          <w:color w:val="000000"/>
          <w:sz w:val="32"/>
          <w:szCs w:val="32"/>
        </w:rPr>
      </w:pPr>
      <w:r w:rsidRPr="00EA4303">
        <w:rPr>
          <w:rFonts w:ascii="仿宋_GB2312" w:eastAsia="仿宋_GB2312" w:hAnsi="仿宋" w:hint="eastAsia"/>
          <w:color w:val="000000"/>
          <w:sz w:val="32"/>
          <w:szCs w:val="32"/>
        </w:rPr>
        <w:t xml:space="preserve">宁波市人力资源和社会保障局 </w:t>
      </w:r>
    </w:p>
    <w:p w:rsidR="00E52E4D" w:rsidRPr="00EA4303" w:rsidRDefault="00E52E4D" w:rsidP="00E52E4D">
      <w:pPr>
        <w:pStyle w:val="a6"/>
        <w:spacing w:before="0" w:beforeAutospacing="0" w:after="0" w:afterAutospacing="0" w:line="560" w:lineRule="exact"/>
        <w:ind w:firstLineChars="1100" w:firstLine="3520"/>
        <w:rPr>
          <w:rFonts w:ascii="仿宋_GB2312" w:eastAsia="仿宋_GB2312" w:hint="eastAsia"/>
          <w:color w:val="474747"/>
          <w:sz w:val="32"/>
          <w:szCs w:val="32"/>
        </w:rPr>
      </w:pPr>
      <w:r w:rsidRPr="00EA4303">
        <w:rPr>
          <w:rFonts w:ascii="仿宋_GB2312" w:eastAsia="仿宋_GB2312" w:hAnsi="仿宋" w:hint="eastAsia"/>
          <w:color w:val="000000"/>
          <w:sz w:val="32"/>
          <w:szCs w:val="32"/>
        </w:rPr>
        <w:t>2018年</w:t>
      </w:r>
      <w:r w:rsidR="005375AF">
        <w:rPr>
          <w:rFonts w:ascii="仿宋_GB2312" w:eastAsia="仿宋_GB2312" w:hAnsi="仿宋" w:hint="eastAsia"/>
          <w:color w:val="000000"/>
          <w:sz w:val="32"/>
          <w:szCs w:val="32"/>
        </w:rPr>
        <w:t>11</w:t>
      </w:r>
      <w:r w:rsidRPr="00EA4303">
        <w:rPr>
          <w:rFonts w:ascii="仿宋_GB2312" w:eastAsia="仿宋_GB2312" w:hAnsi="仿宋" w:hint="eastAsia"/>
          <w:color w:val="000000"/>
          <w:sz w:val="32"/>
          <w:szCs w:val="32"/>
        </w:rPr>
        <w:t>月</w:t>
      </w:r>
      <w:r w:rsidR="005375AF">
        <w:rPr>
          <w:rFonts w:ascii="仿宋_GB2312" w:eastAsia="仿宋_GB2312" w:hAnsi="仿宋" w:hint="eastAsia"/>
          <w:color w:val="000000"/>
          <w:sz w:val="32"/>
          <w:szCs w:val="32"/>
        </w:rPr>
        <w:t>19</w:t>
      </w:r>
      <w:r w:rsidRPr="00EA4303">
        <w:rPr>
          <w:rFonts w:ascii="仿宋_GB2312" w:eastAsia="仿宋_GB2312" w:hAnsi="仿宋" w:hint="eastAsia"/>
          <w:color w:val="000000"/>
          <w:sz w:val="32"/>
          <w:szCs w:val="32"/>
        </w:rPr>
        <w:t>日</w:t>
      </w:r>
    </w:p>
    <w:p w:rsidR="00E52E4D" w:rsidRDefault="00E52E4D" w:rsidP="00E52E4D">
      <w:pPr>
        <w:adjustRightInd w:val="0"/>
        <w:snapToGrid w:val="0"/>
        <w:spacing w:line="560" w:lineRule="exact"/>
        <w:jc w:val="center"/>
        <w:rPr>
          <w:rFonts w:ascii="方正小标宋简体" w:eastAsia="方正小标宋简体" w:hAnsi="黑体" w:hint="eastAsia"/>
          <w:sz w:val="44"/>
          <w:szCs w:val="44"/>
        </w:rPr>
      </w:pPr>
    </w:p>
    <w:p w:rsidR="00E52E4D" w:rsidRDefault="00E52E4D" w:rsidP="00E52E4D">
      <w:pPr>
        <w:adjustRightInd w:val="0"/>
        <w:snapToGrid w:val="0"/>
        <w:spacing w:line="560" w:lineRule="exact"/>
        <w:jc w:val="center"/>
        <w:rPr>
          <w:rFonts w:ascii="方正小标宋简体" w:eastAsia="方正小标宋简体" w:hAnsi="黑体" w:hint="eastAsia"/>
          <w:sz w:val="44"/>
          <w:szCs w:val="44"/>
        </w:rPr>
      </w:pPr>
    </w:p>
    <w:p w:rsidR="00E52E4D" w:rsidRDefault="00E52E4D" w:rsidP="00E52E4D">
      <w:pPr>
        <w:adjustRightInd w:val="0"/>
        <w:snapToGrid w:val="0"/>
        <w:spacing w:line="560" w:lineRule="exact"/>
        <w:jc w:val="center"/>
        <w:rPr>
          <w:rFonts w:ascii="方正小标宋简体" w:eastAsia="方正小标宋简体" w:hAnsi="黑体" w:hint="eastAsia"/>
          <w:sz w:val="44"/>
          <w:szCs w:val="44"/>
        </w:rPr>
      </w:pPr>
    </w:p>
    <w:p w:rsidR="00E52E4D" w:rsidRDefault="00E52E4D" w:rsidP="00E52E4D">
      <w:pPr>
        <w:adjustRightInd w:val="0"/>
        <w:snapToGrid w:val="0"/>
        <w:spacing w:line="560" w:lineRule="exact"/>
        <w:jc w:val="center"/>
        <w:rPr>
          <w:rFonts w:ascii="方正小标宋简体" w:eastAsia="方正小标宋简体" w:hAnsi="黑体" w:hint="eastAsia"/>
          <w:sz w:val="44"/>
          <w:szCs w:val="44"/>
        </w:rPr>
      </w:pPr>
    </w:p>
    <w:p w:rsidR="0080708E" w:rsidRDefault="0080708E" w:rsidP="0080708E">
      <w:pPr>
        <w:jc w:val="center"/>
        <w:rPr>
          <w:rFonts w:ascii="方正小标宋简体" w:eastAsia="方正小标宋简体"/>
          <w:sz w:val="44"/>
        </w:rPr>
      </w:pPr>
      <w:r>
        <w:rPr>
          <w:rFonts w:ascii="方正小标宋简体" w:eastAsia="方正小标宋简体" w:hint="eastAsia"/>
          <w:sz w:val="44"/>
        </w:rPr>
        <w:lastRenderedPageBreak/>
        <w:t>关于阶段性下浮企业职工社会保险</w:t>
      </w:r>
    </w:p>
    <w:p w:rsidR="00E52E4D" w:rsidRDefault="0080708E" w:rsidP="0080708E">
      <w:pPr>
        <w:adjustRightInd w:val="0"/>
        <w:snapToGrid w:val="0"/>
        <w:spacing w:line="560" w:lineRule="exact"/>
        <w:jc w:val="center"/>
        <w:rPr>
          <w:rFonts w:ascii="方正小标宋简体" w:eastAsia="方正小标宋简体" w:hAnsi="黑体" w:hint="eastAsia"/>
          <w:sz w:val="44"/>
          <w:szCs w:val="44"/>
        </w:rPr>
      </w:pPr>
      <w:r>
        <w:rPr>
          <w:rFonts w:ascii="方正小标宋简体" w:eastAsia="方正小标宋简体" w:hint="eastAsia"/>
          <w:sz w:val="44"/>
        </w:rPr>
        <w:t>单位缴费费率的通知</w:t>
      </w:r>
    </w:p>
    <w:p w:rsidR="00E52E4D" w:rsidRPr="00EA4303" w:rsidRDefault="00E52E4D" w:rsidP="00E52E4D">
      <w:pPr>
        <w:adjustRightInd w:val="0"/>
        <w:snapToGrid w:val="0"/>
        <w:spacing w:line="560" w:lineRule="exact"/>
        <w:jc w:val="center"/>
        <w:rPr>
          <w:rFonts w:ascii="楷体_GB2312" w:eastAsia="楷体_GB2312" w:hAnsi="黑体" w:hint="eastAsia"/>
          <w:sz w:val="32"/>
          <w:szCs w:val="32"/>
        </w:rPr>
      </w:pPr>
      <w:r w:rsidRPr="00EA4303">
        <w:rPr>
          <w:rFonts w:ascii="楷体_GB2312" w:eastAsia="楷体_GB2312" w:hAnsi="黑体" w:hint="eastAsia"/>
          <w:sz w:val="32"/>
          <w:szCs w:val="32"/>
        </w:rPr>
        <w:t>（征求意见稿）</w:t>
      </w:r>
    </w:p>
    <w:p w:rsidR="00E52E4D" w:rsidRPr="00480D31" w:rsidRDefault="00E52E4D" w:rsidP="00E52E4D">
      <w:pPr>
        <w:adjustRightInd w:val="0"/>
        <w:snapToGrid w:val="0"/>
        <w:spacing w:line="560" w:lineRule="exact"/>
        <w:rPr>
          <w:rFonts w:ascii="黑体" w:eastAsia="黑体" w:hAnsi="黑体"/>
          <w:sz w:val="32"/>
          <w:szCs w:val="32"/>
        </w:rPr>
      </w:pPr>
    </w:p>
    <w:p w:rsidR="0080708E" w:rsidRPr="0080708E" w:rsidRDefault="0080708E" w:rsidP="0080708E">
      <w:pPr>
        <w:pBdr>
          <w:bottom w:val="single" w:sz="4" w:space="31" w:color="FFFFFF"/>
        </w:pBdr>
        <w:tabs>
          <w:tab w:val="left" w:pos="1440"/>
        </w:tabs>
        <w:spacing w:line="560" w:lineRule="exact"/>
        <w:rPr>
          <w:rFonts w:ascii="仿宋" w:eastAsia="仿宋" w:hAnsi="仿宋"/>
          <w:snapToGrid w:val="0"/>
          <w:sz w:val="32"/>
          <w:szCs w:val="32"/>
        </w:rPr>
      </w:pPr>
      <w:r w:rsidRPr="0080708E">
        <w:rPr>
          <w:rFonts w:ascii="仿宋" w:eastAsia="仿宋" w:hAnsi="仿宋" w:hint="eastAsia"/>
          <w:snapToGrid w:val="0"/>
          <w:sz w:val="32"/>
          <w:szCs w:val="32"/>
        </w:rPr>
        <w:t>各区县（市）人力社保局、财政局、税务局、</w:t>
      </w:r>
      <w:r w:rsidRPr="0080708E">
        <w:rPr>
          <w:rFonts w:ascii="仿宋" w:eastAsia="仿宋" w:hAnsi="仿宋"/>
          <w:snapToGrid w:val="0"/>
          <w:sz w:val="32"/>
          <w:szCs w:val="32"/>
        </w:rPr>
        <w:t>经信局</w:t>
      </w:r>
      <w:r w:rsidRPr="0080708E">
        <w:rPr>
          <w:rFonts w:ascii="仿宋" w:eastAsia="仿宋" w:hAnsi="仿宋" w:hint="eastAsia"/>
          <w:snapToGrid w:val="0"/>
          <w:sz w:val="32"/>
          <w:szCs w:val="32"/>
        </w:rPr>
        <w:t>，“</w:t>
      </w:r>
      <w:r w:rsidRPr="0080708E">
        <w:rPr>
          <w:rFonts w:ascii="仿宋" w:eastAsia="仿宋" w:hAnsi="仿宋"/>
          <w:snapToGrid w:val="0"/>
          <w:sz w:val="32"/>
          <w:szCs w:val="32"/>
        </w:rPr>
        <w:t>四区一岛”管委会人</w:t>
      </w:r>
      <w:r w:rsidRPr="0080708E">
        <w:rPr>
          <w:rFonts w:ascii="仿宋" w:eastAsia="仿宋" w:hAnsi="仿宋" w:hint="eastAsia"/>
          <w:snapToGrid w:val="0"/>
          <w:sz w:val="32"/>
          <w:szCs w:val="32"/>
        </w:rPr>
        <w:t>力</w:t>
      </w:r>
      <w:r w:rsidRPr="0080708E">
        <w:rPr>
          <w:rFonts w:ascii="仿宋" w:eastAsia="仿宋" w:hAnsi="仿宋"/>
          <w:snapToGrid w:val="0"/>
          <w:sz w:val="32"/>
          <w:szCs w:val="32"/>
        </w:rPr>
        <w:t>社</w:t>
      </w:r>
      <w:r w:rsidRPr="0080708E">
        <w:rPr>
          <w:rFonts w:ascii="仿宋" w:eastAsia="仿宋" w:hAnsi="仿宋" w:hint="eastAsia"/>
          <w:snapToGrid w:val="0"/>
          <w:sz w:val="32"/>
          <w:szCs w:val="32"/>
        </w:rPr>
        <w:t>保</w:t>
      </w:r>
      <w:r w:rsidRPr="0080708E">
        <w:rPr>
          <w:rFonts w:ascii="仿宋" w:eastAsia="仿宋" w:hAnsi="仿宋"/>
          <w:snapToGrid w:val="0"/>
          <w:sz w:val="32"/>
          <w:szCs w:val="32"/>
        </w:rPr>
        <w:t>、财政、税务、经信部</w:t>
      </w:r>
      <w:r w:rsidRPr="0080708E">
        <w:rPr>
          <w:rFonts w:ascii="仿宋" w:eastAsia="仿宋" w:hAnsi="仿宋" w:hint="eastAsia"/>
          <w:snapToGrid w:val="0"/>
          <w:sz w:val="32"/>
          <w:szCs w:val="32"/>
        </w:rPr>
        <w:t>门：</w:t>
      </w:r>
    </w:p>
    <w:p w:rsidR="0080708E" w:rsidRDefault="0080708E" w:rsidP="0080708E">
      <w:pPr>
        <w:pBdr>
          <w:bottom w:val="single" w:sz="4" w:space="31" w:color="FFFFFF"/>
        </w:pBdr>
        <w:tabs>
          <w:tab w:val="left" w:pos="1440"/>
        </w:tabs>
        <w:ind w:firstLineChars="200" w:firstLine="640"/>
        <w:rPr>
          <w:rFonts w:ascii="仿宋" w:eastAsia="仿宋" w:hAnsi="仿宋" w:hint="eastAsia"/>
          <w:snapToGrid w:val="0"/>
          <w:sz w:val="32"/>
          <w:szCs w:val="32"/>
        </w:rPr>
      </w:pPr>
      <w:r w:rsidRPr="0080708E">
        <w:rPr>
          <w:rFonts w:ascii="仿宋" w:eastAsia="仿宋" w:hAnsi="仿宋" w:hint="eastAsia"/>
          <w:snapToGrid w:val="0"/>
          <w:sz w:val="32"/>
          <w:szCs w:val="32"/>
        </w:rPr>
        <w:t>根据《宁波市人民政府办公厅关于进一步推进降本减负促进实体经济稳增长的若干意见》</w:t>
      </w:r>
      <w:r w:rsidRPr="0080708E">
        <w:rPr>
          <w:rFonts w:ascii="仿宋" w:eastAsia="仿宋" w:hAnsi="仿宋"/>
          <w:snapToGrid w:val="0"/>
          <w:sz w:val="32"/>
          <w:szCs w:val="32"/>
        </w:rPr>
        <w:t>（</w:t>
      </w:r>
      <w:r w:rsidRPr="0080708E">
        <w:rPr>
          <w:rFonts w:ascii="仿宋" w:eastAsia="仿宋" w:hAnsi="仿宋" w:hint="eastAsia"/>
          <w:snapToGrid w:val="0"/>
          <w:sz w:val="32"/>
          <w:szCs w:val="32"/>
        </w:rPr>
        <w:t>甬政办发〔2018〕125号</w:t>
      </w:r>
      <w:r w:rsidRPr="0080708E">
        <w:rPr>
          <w:rFonts w:ascii="仿宋" w:eastAsia="仿宋" w:hAnsi="仿宋"/>
          <w:snapToGrid w:val="0"/>
          <w:sz w:val="32"/>
          <w:szCs w:val="32"/>
        </w:rPr>
        <w:t>）</w:t>
      </w:r>
      <w:r w:rsidRPr="0080708E">
        <w:rPr>
          <w:rFonts w:ascii="仿宋" w:eastAsia="仿宋" w:hAnsi="仿宋" w:hint="eastAsia"/>
          <w:snapToGrid w:val="0"/>
          <w:sz w:val="32"/>
          <w:szCs w:val="32"/>
        </w:rPr>
        <w:t>精神</w:t>
      </w:r>
      <w:r w:rsidRPr="0080708E">
        <w:rPr>
          <w:rFonts w:ascii="仿宋" w:eastAsia="仿宋" w:hAnsi="仿宋"/>
          <w:snapToGrid w:val="0"/>
          <w:sz w:val="32"/>
          <w:szCs w:val="32"/>
        </w:rPr>
        <w:t>，自</w:t>
      </w:r>
      <w:r w:rsidRPr="0080708E">
        <w:rPr>
          <w:rFonts w:ascii="仿宋" w:eastAsia="仿宋" w:hAnsi="仿宋" w:hint="eastAsia"/>
          <w:snapToGrid w:val="0"/>
          <w:sz w:val="32"/>
          <w:szCs w:val="32"/>
        </w:rPr>
        <w:t>2019年起</w:t>
      </w:r>
      <w:r w:rsidRPr="0080708E">
        <w:rPr>
          <w:rFonts w:ascii="仿宋" w:eastAsia="仿宋" w:hAnsi="仿宋"/>
          <w:snapToGrid w:val="0"/>
          <w:sz w:val="32"/>
          <w:szCs w:val="32"/>
        </w:rPr>
        <w:t>，阶段性降低企业职工医疗保险单位缴费费率，</w:t>
      </w:r>
      <w:r w:rsidRPr="0080708E">
        <w:rPr>
          <w:rFonts w:ascii="仿宋" w:eastAsia="仿宋" w:hAnsi="仿宋" w:hint="eastAsia"/>
          <w:snapToGrid w:val="0"/>
          <w:sz w:val="32"/>
          <w:szCs w:val="32"/>
        </w:rPr>
        <w:t>3年内</w:t>
      </w:r>
      <w:r w:rsidRPr="0080708E">
        <w:rPr>
          <w:rFonts w:ascii="仿宋" w:eastAsia="仿宋" w:hAnsi="仿宋"/>
          <w:snapToGrid w:val="0"/>
          <w:sz w:val="32"/>
          <w:szCs w:val="32"/>
        </w:rPr>
        <w:t>每年下浮幅度相当于医疗保险单位缴纳部分</w:t>
      </w:r>
      <w:r w:rsidRPr="0080708E">
        <w:rPr>
          <w:rFonts w:ascii="仿宋" w:eastAsia="仿宋" w:hAnsi="仿宋" w:hint="eastAsia"/>
          <w:snapToGrid w:val="0"/>
          <w:sz w:val="32"/>
          <w:szCs w:val="32"/>
        </w:rPr>
        <w:t>1个</w:t>
      </w:r>
      <w:r w:rsidRPr="0080708E">
        <w:rPr>
          <w:rFonts w:ascii="仿宋" w:eastAsia="仿宋" w:hAnsi="仿宋"/>
          <w:snapToGrid w:val="0"/>
          <w:sz w:val="32"/>
          <w:szCs w:val="32"/>
        </w:rPr>
        <w:t>月的额度</w:t>
      </w:r>
      <w:r w:rsidRPr="0080708E">
        <w:rPr>
          <w:rFonts w:ascii="仿宋" w:eastAsia="仿宋" w:hAnsi="仿宋" w:hint="eastAsia"/>
          <w:snapToGrid w:val="0"/>
          <w:sz w:val="32"/>
          <w:szCs w:val="32"/>
        </w:rPr>
        <w:t>；同时，对首次上规模的小微企业（以下简称“小升规”企业），连续3年对基本养老保险、基本医疗保险单位缴纳部分按照1个月的额度下浮缴费比例。现将有关事项</w:t>
      </w:r>
      <w:r w:rsidRPr="0080708E">
        <w:rPr>
          <w:rFonts w:ascii="仿宋" w:eastAsia="仿宋" w:hAnsi="仿宋"/>
          <w:snapToGrid w:val="0"/>
          <w:sz w:val="32"/>
          <w:szCs w:val="32"/>
        </w:rPr>
        <w:t>通知如下：</w:t>
      </w:r>
    </w:p>
    <w:p w:rsidR="0080708E" w:rsidRDefault="0080708E" w:rsidP="0080708E">
      <w:pPr>
        <w:pBdr>
          <w:bottom w:val="single" w:sz="4" w:space="31" w:color="FFFFFF"/>
        </w:pBdr>
        <w:tabs>
          <w:tab w:val="left" w:pos="1440"/>
        </w:tabs>
        <w:ind w:firstLineChars="200" w:firstLine="640"/>
        <w:rPr>
          <w:rFonts w:ascii="黑体" w:eastAsia="黑体" w:hAnsi="黑体" w:hint="eastAsia"/>
          <w:sz w:val="32"/>
        </w:rPr>
      </w:pPr>
      <w:r>
        <w:rPr>
          <w:rFonts w:ascii="黑体" w:eastAsia="黑体" w:hAnsi="黑体" w:hint="eastAsia"/>
          <w:sz w:val="32"/>
        </w:rPr>
        <w:t>一、</w:t>
      </w:r>
      <w:r>
        <w:rPr>
          <w:rFonts w:ascii="黑体" w:eastAsia="黑体" w:hAnsi="黑体"/>
          <w:sz w:val="32"/>
        </w:rPr>
        <w:t>下浮对象</w:t>
      </w:r>
    </w:p>
    <w:p w:rsidR="0080708E" w:rsidRDefault="0080708E" w:rsidP="0080708E">
      <w:pPr>
        <w:pBdr>
          <w:bottom w:val="single" w:sz="4" w:space="31" w:color="FFFFFF"/>
        </w:pBdr>
        <w:tabs>
          <w:tab w:val="left" w:pos="1440"/>
        </w:tabs>
        <w:ind w:firstLineChars="200" w:firstLine="640"/>
        <w:rPr>
          <w:rFonts w:ascii="仿宋_GB2312" w:eastAsia="仿宋_GB2312"/>
          <w:sz w:val="32"/>
        </w:rPr>
      </w:pPr>
      <w:r>
        <w:rPr>
          <w:rFonts w:ascii="仿宋_GB2312" w:eastAsia="仿宋_GB2312" w:hint="eastAsia"/>
          <w:sz w:val="32"/>
        </w:rPr>
        <w:t>（一</w:t>
      </w:r>
      <w:r>
        <w:rPr>
          <w:rFonts w:ascii="仿宋_GB2312" w:eastAsia="仿宋_GB2312"/>
          <w:sz w:val="32"/>
        </w:rPr>
        <w:t>）</w:t>
      </w:r>
      <w:r>
        <w:rPr>
          <w:rFonts w:ascii="仿宋_GB2312" w:eastAsia="仿宋_GB2312" w:hint="eastAsia"/>
          <w:sz w:val="32"/>
        </w:rPr>
        <w:t>本</w:t>
      </w:r>
      <w:r>
        <w:rPr>
          <w:rFonts w:ascii="仿宋_GB2312" w:eastAsia="仿宋_GB2312"/>
          <w:sz w:val="32"/>
        </w:rPr>
        <w:t>次阶段性降低职工医疗保险单位缴费费率</w:t>
      </w:r>
      <w:r>
        <w:rPr>
          <w:rFonts w:ascii="仿宋_GB2312" w:eastAsia="仿宋_GB2312" w:hint="eastAsia"/>
          <w:sz w:val="32"/>
        </w:rPr>
        <w:t>的</w:t>
      </w:r>
      <w:r>
        <w:rPr>
          <w:rFonts w:ascii="仿宋_GB2312" w:eastAsia="仿宋_GB2312"/>
          <w:sz w:val="32"/>
        </w:rPr>
        <w:t>对象</w:t>
      </w:r>
      <w:r>
        <w:rPr>
          <w:rFonts w:ascii="仿宋_GB2312" w:eastAsia="仿宋_GB2312" w:hint="eastAsia"/>
          <w:sz w:val="32"/>
        </w:rPr>
        <w:t>为：</w:t>
      </w:r>
      <w:r>
        <w:rPr>
          <w:rFonts w:ascii="仿宋_GB2312" w:eastAsia="仿宋_GB2312"/>
          <w:sz w:val="32"/>
        </w:rPr>
        <w:t>依法在我市参加社会保险并按规定履行缴费义务的</w:t>
      </w:r>
      <w:r>
        <w:rPr>
          <w:rFonts w:ascii="仿宋_GB2312" w:eastAsia="仿宋_GB2312" w:hint="eastAsia"/>
          <w:sz w:val="32"/>
        </w:rPr>
        <w:t>企业。</w:t>
      </w:r>
      <w:r>
        <w:rPr>
          <w:rFonts w:ascii="仿宋_GB2312" w:eastAsia="仿宋_GB2312"/>
          <w:sz w:val="32"/>
        </w:rPr>
        <w:t>机关事业单位、社会团体、民办非企业单位以及个体工商户</w:t>
      </w:r>
      <w:r>
        <w:rPr>
          <w:rFonts w:ascii="仿宋_GB2312" w:eastAsia="仿宋_GB2312" w:hint="eastAsia"/>
          <w:sz w:val="32"/>
        </w:rPr>
        <w:t>、灵活就业人员</w:t>
      </w:r>
      <w:r>
        <w:rPr>
          <w:rFonts w:ascii="仿宋_GB2312" w:eastAsia="仿宋_GB2312"/>
          <w:sz w:val="32"/>
        </w:rPr>
        <w:t>等不列入本次阶段性降低职工医疗保险单位缴费费率</w:t>
      </w:r>
      <w:r>
        <w:rPr>
          <w:rFonts w:ascii="仿宋_GB2312" w:eastAsia="仿宋_GB2312" w:hint="eastAsia"/>
          <w:sz w:val="32"/>
        </w:rPr>
        <w:t>的政策</w:t>
      </w:r>
      <w:r>
        <w:rPr>
          <w:rFonts w:ascii="仿宋_GB2312" w:eastAsia="仿宋_GB2312"/>
          <w:sz w:val="32"/>
        </w:rPr>
        <w:t>实施范围。</w:t>
      </w:r>
    </w:p>
    <w:p w:rsidR="0080708E" w:rsidRDefault="0080708E" w:rsidP="0080708E">
      <w:pPr>
        <w:ind w:firstLine="640"/>
        <w:rPr>
          <w:rFonts w:ascii="仿宋_GB2312" w:eastAsia="仿宋_GB2312"/>
          <w:sz w:val="32"/>
        </w:rPr>
      </w:pPr>
      <w:r>
        <w:rPr>
          <w:rFonts w:ascii="仿宋_GB2312" w:eastAsia="仿宋_GB2312" w:hint="eastAsia"/>
          <w:sz w:val="32"/>
        </w:rPr>
        <w:lastRenderedPageBreak/>
        <w:t>（二</w:t>
      </w:r>
      <w:r>
        <w:rPr>
          <w:rFonts w:ascii="仿宋_GB2312" w:eastAsia="仿宋_GB2312"/>
          <w:sz w:val="32"/>
        </w:rPr>
        <w:t>）</w:t>
      </w:r>
      <w:r>
        <w:rPr>
          <w:rFonts w:ascii="仿宋_GB2312" w:eastAsia="仿宋_GB2312" w:hint="eastAsia"/>
          <w:sz w:val="32"/>
        </w:rPr>
        <w:t>“小</w:t>
      </w:r>
      <w:r>
        <w:rPr>
          <w:rFonts w:ascii="仿宋_GB2312" w:eastAsia="仿宋_GB2312"/>
          <w:sz w:val="32"/>
        </w:rPr>
        <w:t>升规</w:t>
      </w:r>
      <w:r>
        <w:rPr>
          <w:rFonts w:ascii="仿宋_GB2312" w:eastAsia="仿宋_GB2312" w:hint="eastAsia"/>
          <w:sz w:val="32"/>
        </w:rPr>
        <w:t>”</w:t>
      </w:r>
      <w:r>
        <w:rPr>
          <w:rFonts w:ascii="仿宋_GB2312" w:eastAsia="仿宋_GB2312"/>
          <w:sz w:val="32"/>
        </w:rPr>
        <w:t>企业</w:t>
      </w:r>
      <w:r>
        <w:rPr>
          <w:rFonts w:ascii="仿宋_GB2312" w:eastAsia="仿宋_GB2312" w:hint="eastAsia"/>
          <w:sz w:val="32"/>
        </w:rPr>
        <w:t>临时性下浮社会保险费缴费比例的对象为：由市经信委、</w:t>
      </w:r>
      <w:r>
        <w:rPr>
          <w:rFonts w:ascii="仿宋_GB2312" w:eastAsia="仿宋_GB2312"/>
          <w:sz w:val="32"/>
        </w:rPr>
        <w:t>市统计局确认公布的</w:t>
      </w:r>
      <w:r>
        <w:rPr>
          <w:rFonts w:ascii="仿宋_GB2312" w:eastAsia="仿宋_GB2312" w:hint="eastAsia"/>
          <w:sz w:val="32"/>
        </w:rPr>
        <w:t>，</w:t>
      </w:r>
      <w:r>
        <w:rPr>
          <w:rFonts w:ascii="仿宋_GB2312" w:eastAsia="仿宋_GB2312"/>
          <w:sz w:val="32"/>
        </w:rPr>
        <w:t>依法在我市参加社会保险并按规定履行缴费义务的新上规模</w:t>
      </w:r>
      <w:r>
        <w:rPr>
          <w:rFonts w:ascii="仿宋_GB2312" w:eastAsia="仿宋_GB2312" w:hint="eastAsia"/>
          <w:sz w:val="32"/>
        </w:rPr>
        <w:t>的小</w:t>
      </w:r>
      <w:r>
        <w:rPr>
          <w:rFonts w:ascii="仿宋_GB2312" w:eastAsia="仿宋_GB2312"/>
          <w:sz w:val="32"/>
        </w:rPr>
        <w:t>微</w:t>
      </w:r>
      <w:r>
        <w:rPr>
          <w:rFonts w:ascii="仿宋_GB2312" w:eastAsia="仿宋_GB2312" w:hint="eastAsia"/>
          <w:sz w:val="32"/>
        </w:rPr>
        <w:t>企业。</w:t>
      </w:r>
    </w:p>
    <w:p w:rsidR="0080708E" w:rsidRDefault="0080708E" w:rsidP="0080708E">
      <w:pPr>
        <w:ind w:firstLine="640"/>
        <w:rPr>
          <w:rFonts w:ascii="黑体" w:eastAsia="黑体" w:hAnsi="黑体"/>
          <w:sz w:val="32"/>
        </w:rPr>
      </w:pPr>
      <w:r>
        <w:rPr>
          <w:rFonts w:ascii="黑体" w:eastAsia="黑体" w:hAnsi="黑体" w:hint="eastAsia"/>
          <w:sz w:val="32"/>
        </w:rPr>
        <w:t>二</w:t>
      </w:r>
      <w:r>
        <w:rPr>
          <w:rFonts w:ascii="黑体" w:eastAsia="黑体" w:hAnsi="黑体"/>
          <w:sz w:val="32"/>
        </w:rPr>
        <w:t>、</w:t>
      </w:r>
      <w:r>
        <w:rPr>
          <w:rFonts w:ascii="黑体" w:eastAsia="黑体" w:hAnsi="黑体" w:hint="eastAsia"/>
          <w:sz w:val="32"/>
        </w:rPr>
        <w:t>下浮办法</w:t>
      </w:r>
    </w:p>
    <w:p w:rsidR="0080708E" w:rsidRDefault="0080708E" w:rsidP="0080708E">
      <w:pPr>
        <w:ind w:firstLine="640"/>
        <w:rPr>
          <w:rFonts w:ascii="仿宋_GB2312" w:eastAsia="仿宋_GB2312"/>
          <w:sz w:val="32"/>
        </w:rPr>
      </w:pPr>
      <w:r>
        <w:rPr>
          <w:rFonts w:ascii="仿宋_GB2312" w:eastAsia="仿宋_GB2312" w:hint="eastAsia"/>
          <w:sz w:val="32"/>
        </w:rPr>
        <w:t>（一</w:t>
      </w:r>
      <w:r>
        <w:rPr>
          <w:rFonts w:ascii="仿宋_GB2312" w:eastAsia="仿宋_GB2312"/>
          <w:sz w:val="32"/>
        </w:rPr>
        <w:t>）</w:t>
      </w:r>
      <w:r w:rsidRPr="0080708E">
        <w:rPr>
          <w:rFonts w:ascii="仿宋_GB2312" w:eastAsia="仿宋_GB2312" w:hint="eastAsia"/>
          <w:sz w:val="32"/>
        </w:rPr>
        <w:t>2019年</w:t>
      </w:r>
      <w:r w:rsidRPr="0080708E">
        <w:rPr>
          <w:rFonts w:ascii="仿宋_GB2312" w:eastAsia="仿宋_GB2312"/>
          <w:sz w:val="32"/>
        </w:rPr>
        <w:t>阶段性降低职工医疗保险单位缴费费率</w:t>
      </w:r>
      <w:r w:rsidRPr="0080708E">
        <w:rPr>
          <w:rFonts w:ascii="仿宋_GB2312" w:eastAsia="仿宋_GB2312" w:hint="eastAsia"/>
          <w:sz w:val="32"/>
        </w:rPr>
        <w:t>的办法为：</w:t>
      </w:r>
      <w:r w:rsidRPr="0080708E">
        <w:rPr>
          <w:rFonts w:ascii="仿宋_GB2312" w:eastAsia="仿宋_GB2312"/>
          <w:sz w:val="32"/>
        </w:rPr>
        <w:t>符合条件</w:t>
      </w:r>
      <w:r w:rsidRPr="0080708E">
        <w:rPr>
          <w:rFonts w:ascii="仿宋_GB2312" w:eastAsia="仿宋_GB2312" w:hint="eastAsia"/>
          <w:sz w:val="32"/>
        </w:rPr>
        <w:t>的</w:t>
      </w:r>
      <w:r w:rsidRPr="0080708E">
        <w:rPr>
          <w:rFonts w:ascii="仿宋_GB2312" w:eastAsia="仿宋_GB2312"/>
          <w:sz w:val="32"/>
        </w:rPr>
        <w:t>企业缴纳的</w:t>
      </w:r>
      <w:r w:rsidRPr="0080708E">
        <w:rPr>
          <w:rFonts w:ascii="仿宋_GB2312" w:eastAsia="仿宋_GB2312" w:hint="eastAsia"/>
          <w:sz w:val="32"/>
        </w:rPr>
        <w:t>应收</w:t>
      </w:r>
      <w:r w:rsidRPr="0080708E">
        <w:rPr>
          <w:rFonts w:ascii="仿宋_GB2312" w:eastAsia="仿宋_GB2312"/>
          <w:sz w:val="32"/>
        </w:rPr>
        <w:t>月份为</w:t>
      </w:r>
      <w:r w:rsidRPr="0080708E">
        <w:rPr>
          <w:rFonts w:ascii="仿宋_GB2312" w:eastAsia="仿宋_GB2312" w:hint="eastAsia"/>
          <w:sz w:val="32"/>
        </w:rPr>
        <w:t>2018年12月份的职工</w:t>
      </w:r>
      <w:r w:rsidRPr="0080708E">
        <w:rPr>
          <w:rFonts w:ascii="仿宋_GB2312" w:eastAsia="仿宋_GB2312"/>
          <w:sz w:val="32"/>
        </w:rPr>
        <w:t>医疗保险</w:t>
      </w:r>
      <w:r w:rsidRPr="0080708E">
        <w:rPr>
          <w:rFonts w:ascii="仿宋_GB2312" w:eastAsia="仿宋_GB2312" w:hint="eastAsia"/>
          <w:sz w:val="32"/>
        </w:rPr>
        <w:t>费</w:t>
      </w:r>
      <w:r w:rsidRPr="0080708E">
        <w:rPr>
          <w:rFonts w:ascii="仿宋_GB2312" w:eastAsia="仿宋_GB2312"/>
          <w:sz w:val="32"/>
        </w:rPr>
        <w:t>单位缴费部分</w:t>
      </w:r>
      <w:r w:rsidRPr="0080708E">
        <w:rPr>
          <w:rFonts w:ascii="仿宋_GB2312" w:eastAsia="仿宋_GB2312" w:hint="eastAsia"/>
          <w:sz w:val="32"/>
        </w:rPr>
        <w:t>，在2019年1月下浮。2020年和2021年的下浮办法以此类推。</w:t>
      </w:r>
    </w:p>
    <w:p w:rsidR="0080708E" w:rsidRDefault="0080708E" w:rsidP="0080708E">
      <w:pPr>
        <w:ind w:firstLine="640"/>
        <w:rPr>
          <w:rFonts w:ascii="仿宋_GB2312" w:eastAsia="仿宋_GB2312"/>
          <w:sz w:val="32"/>
        </w:rPr>
      </w:pPr>
      <w:r>
        <w:rPr>
          <w:rFonts w:ascii="仿宋_GB2312" w:eastAsia="仿宋_GB2312" w:hint="eastAsia"/>
          <w:sz w:val="32"/>
        </w:rPr>
        <w:t>（</w:t>
      </w:r>
      <w:r>
        <w:rPr>
          <w:rFonts w:ascii="仿宋_GB2312" w:eastAsia="仿宋_GB2312"/>
          <w:sz w:val="32"/>
        </w:rPr>
        <w:t>二）</w:t>
      </w:r>
      <w:r>
        <w:rPr>
          <w:rFonts w:ascii="仿宋_GB2312" w:eastAsia="仿宋_GB2312" w:hint="eastAsia"/>
          <w:sz w:val="32"/>
        </w:rPr>
        <w:t>“小</w:t>
      </w:r>
      <w:r>
        <w:rPr>
          <w:rFonts w:ascii="仿宋_GB2312" w:eastAsia="仿宋_GB2312"/>
          <w:sz w:val="32"/>
        </w:rPr>
        <w:t>升规</w:t>
      </w:r>
      <w:r>
        <w:rPr>
          <w:rFonts w:ascii="仿宋_GB2312" w:eastAsia="仿宋_GB2312" w:hint="eastAsia"/>
          <w:sz w:val="32"/>
        </w:rPr>
        <w:t>”</w:t>
      </w:r>
      <w:r>
        <w:rPr>
          <w:rFonts w:ascii="仿宋_GB2312" w:eastAsia="仿宋_GB2312"/>
          <w:sz w:val="32"/>
        </w:rPr>
        <w:t>企业</w:t>
      </w:r>
      <w:r>
        <w:rPr>
          <w:rFonts w:ascii="仿宋_GB2312" w:eastAsia="仿宋_GB2312" w:hint="eastAsia"/>
          <w:sz w:val="32"/>
        </w:rPr>
        <w:t>临时性</w:t>
      </w:r>
      <w:r>
        <w:rPr>
          <w:rFonts w:ascii="仿宋_GB2312" w:eastAsia="仿宋_GB2312"/>
          <w:sz w:val="32"/>
        </w:rPr>
        <w:t>下浮</w:t>
      </w:r>
      <w:r>
        <w:rPr>
          <w:rFonts w:ascii="仿宋_GB2312" w:eastAsia="仿宋_GB2312" w:hint="eastAsia"/>
          <w:sz w:val="32"/>
        </w:rPr>
        <w:t>社会保险费缴费比例的办法为：符合条件的企业缴纳的应收月份为每年6月份的职工养老保险费、医疗保险费</w:t>
      </w:r>
      <w:r>
        <w:rPr>
          <w:rFonts w:ascii="仿宋_GB2312" w:eastAsia="仿宋_GB2312"/>
          <w:sz w:val="32"/>
        </w:rPr>
        <w:t>单位缴费部分</w:t>
      </w:r>
      <w:r>
        <w:rPr>
          <w:rFonts w:ascii="仿宋_GB2312" w:eastAsia="仿宋_GB2312" w:hint="eastAsia"/>
          <w:sz w:val="32"/>
        </w:rPr>
        <w:t>，</w:t>
      </w:r>
      <w:r w:rsidRPr="0080708E">
        <w:rPr>
          <w:rFonts w:ascii="仿宋_GB2312" w:eastAsia="仿宋_GB2312" w:hint="eastAsia"/>
          <w:sz w:val="32"/>
        </w:rPr>
        <w:t>在每年的7月份下浮</w:t>
      </w:r>
      <w:r>
        <w:rPr>
          <w:rFonts w:ascii="仿宋_GB2312" w:eastAsia="仿宋_GB2312" w:hint="eastAsia"/>
          <w:sz w:val="32"/>
        </w:rPr>
        <w:t>。</w:t>
      </w:r>
    </w:p>
    <w:p w:rsidR="0080708E" w:rsidRDefault="0080708E" w:rsidP="0080708E">
      <w:pPr>
        <w:ind w:firstLine="640"/>
        <w:rPr>
          <w:rFonts w:ascii="黑体" w:eastAsia="黑体" w:hAnsi="黑体"/>
          <w:sz w:val="32"/>
        </w:rPr>
      </w:pPr>
      <w:r>
        <w:rPr>
          <w:rFonts w:ascii="黑体" w:eastAsia="黑体" w:hAnsi="黑体" w:hint="eastAsia"/>
          <w:sz w:val="32"/>
        </w:rPr>
        <w:t>三</w:t>
      </w:r>
      <w:r>
        <w:rPr>
          <w:rFonts w:ascii="黑体" w:eastAsia="黑体" w:hAnsi="黑体"/>
          <w:sz w:val="32"/>
        </w:rPr>
        <w:t>、操作</w:t>
      </w:r>
      <w:r>
        <w:rPr>
          <w:rFonts w:ascii="黑体" w:eastAsia="黑体" w:hAnsi="黑体" w:hint="eastAsia"/>
          <w:sz w:val="32"/>
        </w:rPr>
        <w:t>流程</w:t>
      </w:r>
    </w:p>
    <w:p w:rsidR="0080708E" w:rsidRDefault="0080708E" w:rsidP="0080708E">
      <w:pPr>
        <w:ind w:firstLine="640"/>
        <w:rPr>
          <w:rFonts w:ascii="仿宋_GB2312" w:eastAsia="仿宋_GB2312"/>
          <w:sz w:val="32"/>
        </w:rPr>
      </w:pPr>
      <w:r>
        <w:rPr>
          <w:rFonts w:ascii="仿宋_GB2312" w:eastAsia="仿宋_GB2312" w:hint="eastAsia"/>
          <w:sz w:val="32"/>
        </w:rPr>
        <w:t>（一）</w:t>
      </w:r>
      <w:r w:rsidRPr="00BB35EA">
        <w:rPr>
          <w:rFonts w:ascii="仿宋_GB2312" w:eastAsia="仿宋_GB2312" w:hint="eastAsia"/>
          <w:sz w:val="32"/>
        </w:rPr>
        <w:t>符合条件的企业无需申请，由市、各县（市</w:t>
      </w:r>
      <w:bookmarkStart w:id="0" w:name="_GoBack"/>
      <w:bookmarkEnd w:id="0"/>
      <w:r w:rsidRPr="00BB35EA">
        <w:rPr>
          <w:rFonts w:ascii="仿宋_GB2312" w:eastAsia="仿宋_GB2312" w:hint="eastAsia"/>
          <w:sz w:val="32"/>
        </w:rPr>
        <w:t>）及奉化区人力社保部门按照参保属地原则做好费率下浮企业的筛选、确认工作，统一报市人力社保部门进行集中减征操作。</w:t>
      </w:r>
    </w:p>
    <w:p w:rsidR="0080708E" w:rsidRDefault="0080708E" w:rsidP="0080708E">
      <w:pPr>
        <w:ind w:firstLine="640"/>
        <w:rPr>
          <w:rFonts w:ascii="仿宋_GB2312" w:eastAsia="仿宋_GB2312"/>
          <w:sz w:val="32"/>
        </w:rPr>
      </w:pPr>
      <w:r>
        <w:rPr>
          <w:rFonts w:ascii="仿宋_GB2312" w:eastAsia="仿宋_GB2312" w:hint="eastAsia"/>
          <w:sz w:val="32"/>
        </w:rPr>
        <w:t>（二</w:t>
      </w:r>
      <w:r>
        <w:rPr>
          <w:rFonts w:ascii="仿宋_GB2312" w:eastAsia="仿宋_GB2312"/>
          <w:sz w:val="32"/>
        </w:rPr>
        <w:t>）集中下浮月份，社会保险费的申报、核定、征缴程序不变，仍按现行办法操作</w:t>
      </w:r>
      <w:r>
        <w:rPr>
          <w:rFonts w:ascii="仿宋_GB2312" w:eastAsia="仿宋_GB2312" w:hint="eastAsia"/>
          <w:sz w:val="32"/>
        </w:rPr>
        <w:t>，</w:t>
      </w:r>
      <w:r>
        <w:rPr>
          <w:rFonts w:ascii="仿宋_GB2312" w:eastAsia="仿宋_GB2312"/>
          <w:sz w:val="32"/>
        </w:rPr>
        <w:t>企业</w:t>
      </w:r>
      <w:r>
        <w:rPr>
          <w:rFonts w:ascii="仿宋_GB2312" w:eastAsia="仿宋_GB2312" w:hint="eastAsia"/>
          <w:sz w:val="32"/>
        </w:rPr>
        <w:t>参保</w:t>
      </w:r>
      <w:r>
        <w:rPr>
          <w:rFonts w:ascii="仿宋_GB2312" w:eastAsia="仿宋_GB2312"/>
          <w:sz w:val="32"/>
        </w:rPr>
        <w:t>职工个人仍</w:t>
      </w:r>
      <w:r>
        <w:rPr>
          <w:rFonts w:ascii="仿宋_GB2312" w:eastAsia="仿宋_GB2312" w:hint="eastAsia"/>
          <w:sz w:val="32"/>
        </w:rPr>
        <w:t>需</w:t>
      </w:r>
      <w:r>
        <w:rPr>
          <w:rFonts w:ascii="仿宋_GB2312" w:eastAsia="仿宋_GB2312"/>
          <w:sz w:val="32"/>
        </w:rPr>
        <w:t>按规定缴纳</w:t>
      </w:r>
      <w:r>
        <w:rPr>
          <w:rFonts w:ascii="仿宋_GB2312" w:eastAsia="仿宋_GB2312" w:hint="eastAsia"/>
          <w:sz w:val="32"/>
        </w:rPr>
        <w:t>社会保险</w:t>
      </w:r>
      <w:r>
        <w:rPr>
          <w:rFonts w:ascii="仿宋_GB2312" w:eastAsia="仿宋_GB2312"/>
          <w:sz w:val="32"/>
        </w:rPr>
        <w:t>费。</w:t>
      </w:r>
    </w:p>
    <w:p w:rsidR="0080708E" w:rsidRDefault="0080708E" w:rsidP="0080708E">
      <w:pPr>
        <w:ind w:firstLine="640"/>
        <w:rPr>
          <w:rFonts w:ascii="黑体" w:eastAsia="黑体" w:hAnsi="黑体"/>
          <w:sz w:val="32"/>
        </w:rPr>
      </w:pPr>
      <w:r>
        <w:rPr>
          <w:rFonts w:ascii="黑体" w:eastAsia="黑体" w:hAnsi="黑体" w:hint="eastAsia"/>
          <w:sz w:val="32"/>
        </w:rPr>
        <w:t>四</w:t>
      </w:r>
      <w:r>
        <w:rPr>
          <w:rFonts w:ascii="黑体" w:eastAsia="黑体" w:hAnsi="黑体"/>
          <w:sz w:val="32"/>
        </w:rPr>
        <w:t>、</w:t>
      </w:r>
      <w:r>
        <w:rPr>
          <w:rFonts w:ascii="黑体" w:eastAsia="黑体" w:hAnsi="黑体" w:hint="eastAsia"/>
          <w:sz w:val="32"/>
        </w:rPr>
        <w:t>其他说明</w:t>
      </w:r>
    </w:p>
    <w:p w:rsidR="0080708E" w:rsidRDefault="0080708E" w:rsidP="0080708E">
      <w:pPr>
        <w:ind w:firstLine="640"/>
        <w:rPr>
          <w:rFonts w:ascii="仿宋_GB2312" w:eastAsia="仿宋_GB2312"/>
          <w:sz w:val="32"/>
        </w:rPr>
      </w:pPr>
      <w:r>
        <w:rPr>
          <w:rFonts w:ascii="仿宋_GB2312" w:eastAsia="仿宋_GB2312"/>
          <w:sz w:val="32"/>
        </w:rPr>
        <w:t>（</w:t>
      </w:r>
      <w:r>
        <w:rPr>
          <w:rFonts w:ascii="仿宋_GB2312" w:eastAsia="仿宋_GB2312" w:hint="eastAsia"/>
          <w:sz w:val="32"/>
        </w:rPr>
        <w:t>一</w:t>
      </w:r>
      <w:r>
        <w:rPr>
          <w:rFonts w:ascii="仿宋_GB2312" w:eastAsia="仿宋_GB2312"/>
          <w:sz w:val="32"/>
        </w:rPr>
        <w:t>）</w:t>
      </w:r>
      <w:r w:rsidRPr="0080708E">
        <w:rPr>
          <w:rFonts w:ascii="仿宋_GB2312" w:eastAsia="仿宋_GB2312" w:hint="eastAsia"/>
          <w:sz w:val="32"/>
        </w:rPr>
        <w:t>在集中下浮月份发生应下浮而未下浮的，由企业在下</w:t>
      </w:r>
      <w:r w:rsidRPr="0080708E">
        <w:rPr>
          <w:rFonts w:ascii="仿宋_GB2312" w:eastAsia="仿宋_GB2312" w:hint="eastAsia"/>
          <w:sz w:val="32"/>
        </w:rPr>
        <w:lastRenderedPageBreak/>
        <w:t>浮之月起三个月内</w:t>
      </w:r>
      <w:r w:rsidRPr="0080708E">
        <w:rPr>
          <w:rFonts w:ascii="仿宋_GB2312" w:eastAsia="仿宋_GB2312"/>
          <w:sz w:val="32"/>
        </w:rPr>
        <w:t>向当地</w:t>
      </w:r>
      <w:r w:rsidRPr="0080708E">
        <w:rPr>
          <w:rFonts w:ascii="仿宋_GB2312" w:eastAsia="仿宋_GB2312" w:hint="eastAsia"/>
          <w:sz w:val="32"/>
        </w:rPr>
        <w:t>人力社保部门</w:t>
      </w:r>
      <w:r w:rsidRPr="0080708E">
        <w:rPr>
          <w:rFonts w:ascii="仿宋_GB2312" w:eastAsia="仿宋_GB2312"/>
          <w:sz w:val="32"/>
        </w:rPr>
        <w:t>提出书面</w:t>
      </w:r>
      <w:r w:rsidRPr="0080708E">
        <w:rPr>
          <w:rFonts w:ascii="仿宋_GB2312" w:eastAsia="仿宋_GB2312" w:hint="eastAsia"/>
          <w:sz w:val="32"/>
        </w:rPr>
        <w:t>申请</w:t>
      </w:r>
      <w:r w:rsidRPr="0080708E">
        <w:rPr>
          <w:rFonts w:ascii="仿宋_GB2312" w:eastAsia="仿宋_GB2312"/>
          <w:sz w:val="32"/>
        </w:rPr>
        <w:t>，</w:t>
      </w:r>
      <w:r w:rsidRPr="0080708E">
        <w:rPr>
          <w:rFonts w:ascii="仿宋_GB2312" w:eastAsia="仿宋_GB2312" w:hint="eastAsia"/>
          <w:sz w:val="32"/>
        </w:rPr>
        <w:t>征求当地财政、税务、经信部门意见后，符合条件的，在次月征缴额中予以抵扣。</w:t>
      </w:r>
    </w:p>
    <w:p w:rsidR="0080708E" w:rsidRDefault="0080708E" w:rsidP="0080708E">
      <w:pPr>
        <w:ind w:firstLine="640"/>
        <w:rPr>
          <w:rFonts w:ascii="仿宋_GB2312" w:eastAsia="仿宋_GB2312"/>
          <w:sz w:val="32"/>
        </w:rPr>
      </w:pPr>
      <w:r>
        <w:rPr>
          <w:rFonts w:ascii="仿宋_GB2312" w:eastAsia="仿宋_GB2312" w:hint="eastAsia"/>
          <w:sz w:val="32"/>
        </w:rPr>
        <w:t>（二）</w:t>
      </w:r>
      <w:r>
        <w:rPr>
          <w:rFonts w:ascii="仿宋_GB2312" w:eastAsia="仿宋_GB2312"/>
          <w:sz w:val="32"/>
        </w:rPr>
        <w:t>集中下浮月份，按政策规定应享受的</w:t>
      </w:r>
      <w:r>
        <w:rPr>
          <w:rFonts w:ascii="仿宋_GB2312" w:eastAsia="仿宋_GB2312" w:hint="eastAsia"/>
          <w:sz w:val="32"/>
        </w:rPr>
        <w:t>个人社会</w:t>
      </w:r>
      <w:r>
        <w:rPr>
          <w:rFonts w:ascii="仿宋_GB2312" w:eastAsia="仿宋_GB2312"/>
          <w:sz w:val="32"/>
        </w:rPr>
        <w:t>保险待遇不受影响，</w:t>
      </w:r>
      <w:r>
        <w:rPr>
          <w:rFonts w:ascii="仿宋_GB2312" w:eastAsia="仿宋_GB2312" w:hint="eastAsia"/>
          <w:sz w:val="32"/>
        </w:rPr>
        <w:t>社会保险</w:t>
      </w:r>
      <w:r>
        <w:rPr>
          <w:rFonts w:ascii="仿宋_GB2312" w:eastAsia="仿宋_GB2312"/>
          <w:sz w:val="32"/>
        </w:rPr>
        <w:t>缴费年限连续计算；医疗保险个人账户中应由企业缴费划入部分仍按规定标准从结余基金中划入。</w:t>
      </w:r>
    </w:p>
    <w:p w:rsidR="0080708E" w:rsidRDefault="0080708E" w:rsidP="0080708E">
      <w:pPr>
        <w:ind w:firstLine="640"/>
        <w:rPr>
          <w:rFonts w:ascii="仿宋_GB2312" w:eastAsia="仿宋_GB2312"/>
          <w:sz w:val="32"/>
        </w:rPr>
      </w:pPr>
      <w:r>
        <w:rPr>
          <w:rFonts w:ascii="仿宋_GB2312" w:eastAsia="仿宋_GB2312"/>
          <w:sz w:val="32"/>
        </w:rPr>
        <w:t>（</w:t>
      </w:r>
      <w:r>
        <w:rPr>
          <w:rFonts w:ascii="仿宋_GB2312" w:eastAsia="仿宋_GB2312" w:hint="eastAsia"/>
          <w:sz w:val="32"/>
        </w:rPr>
        <w:t>三</w:t>
      </w:r>
      <w:r>
        <w:rPr>
          <w:rFonts w:ascii="仿宋_GB2312" w:eastAsia="仿宋_GB2312"/>
          <w:sz w:val="32"/>
        </w:rPr>
        <w:t>）参保企业在集中下浮当月</w:t>
      </w:r>
      <w:r>
        <w:rPr>
          <w:rFonts w:ascii="仿宋_GB2312" w:eastAsia="仿宋_GB2312" w:hint="eastAsia"/>
          <w:sz w:val="32"/>
        </w:rPr>
        <w:t>办理</w:t>
      </w:r>
      <w:r>
        <w:rPr>
          <w:rFonts w:ascii="仿宋_GB2312" w:eastAsia="仿宋_GB2312"/>
          <w:sz w:val="32"/>
        </w:rPr>
        <w:t>的</w:t>
      </w:r>
      <w:r>
        <w:rPr>
          <w:rFonts w:ascii="仿宋_GB2312" w:eastAsia="仿宋_GB2312" w:hint="eastAsia"/>
          <w:sz w:val="32"/>
        </w:rPr>
        <w:t>社会</w:t>
      </w:r>
      <w:r>
        <w:rPr>
          <w:rFonts w:ascii="仿宋_GB2312" w:eastAsia="仿宋_GB2312"/>
          <w:sz w:val="32"/>
        </w:rPr>
        <w:t>保险费的补缴和清欠金额，不纳入下浮范围，仍按原标准征缴；下浮当月的应征数未及时到账的，</w:t>
      </w:r>
      <w:r>
        <w:rPr>
          <w:rFonts w:ascii="仿宋_GB2312" w:eastAsia="仿宋_GB2312" w:hint="eastAsia"/>
          <w:sz w:val="32"/>
        </w:rPr>
        <w:t>以后</w:t>
      </w:r>
      <w:r>
        <w:rPr>
          <w:rFonts w:ascii="仿宋_GB2312" w:eastAsia="仿宋_GB2312"/>
          <w:sz w:val="32"/>
        </w:rPr>
        <w:t>清欠时按下浮月份已产生的欠费金额确定；今后办理</w:t>
      </w:r>
      <w:r>
        <w:rPr>
          <w:rFonts w:ascii="仿宋_GB2312" w:eastAsia="仿宋_GB2312" w:hint="eastAsia"/>
          <w:sz w:val="32"/>
        </w:rPr>
        <w:t>社会</w:t>
      </w:r>
      <w:r>
        <w:rPr>
          <w:rFonts w:ascii="仿宋_GB2312" w:eastAsia="仿宋_GB2312"/>
          <w:sz w:val="32"/>
        </w:rPr>
        <w:t>保险费各类补缴、应缴未缴的处理以及稽核后的追缴，涉及下浮月份的，都不与下浮挂钩，即不纳入下浮范围。</w:t>
      </w:r>
    </w:p>
    <w:p w:rsidR="0080708E" w:rsidRDefault="0080708E" w:rsidP="0080708E">
      <w:pPr>
        <w:ind w:firstLine="640"/>
        <w:rPr>
          <w:rFonts w:ascii="仿宋_GB2312" w:eastAsia="仿宋_GB2312"/>
          <w:sz w:val="32"/>
        </w:rPr>
      </w:pPr>
      <w:r>
        <w:rPr>
          <w:rFonts w:ascii="仿宋_GB2312" w:eastAsia="仿宋_GB2312"/>
          <w:sz w:val="32"/>
        </w:rPr>
        <w:t>（</w:t>
      </w:r>
      <w:r>
        <w:rPr>
          <w:rFonts w:ascii="仿宋_GB2312" w:eastAsia="仿宋_GB2312" w:hint="eastAsia"/>
          <w:sz w:val="32"/>
        </w:rPr>
        <w:t>四</w:t>
      </w:r>
      <w:r>
        <w:rPr>
          <w:rFonts w:ascii="仿宋_GB2312" w:eastAsia="仿宋_GB2312"/>
          <w:sz w:val="32"/>
        </w:rPr>
        <w:t>）因</w:t>
      </w:r>
      <w:r>
        <w:rPr>
          <w:rFonts w:ascii="仿宋_GB2312" w:eastAsia="仿宋_GB2312" w:hint="eastAsia"/>
          <w:sz w:val="32"/>
        </w:rPr>
        <w:t>集中</w:t>
      </w:r>
      <w:r>
        <w:rPr>
          <w:rFonts w:ascii="仿宋_GB2312" w:eastAsia="仿宋_GB2312"/>
          <w:sz w:val="32"/>
        </w:rPr>
        <w:t>下浮</w:t>
      </w:r>
      <w:r>
        <w:rPr>
          <w:rFonts w:ascii="仿宋_GB2312" w:eastAsia="仿宋_GB2312" w:hint="eastAsia"/>
          <w:sz w:val="32"/>
        </w:rPr>
        <w:t>社会</w:t>
      </w:r>
      <w:r>
        <w:rPr>
          <w:rFonts w:ascii="仿宋_GB2312" w:eastAsia="仿宋_GB2312"/>
          <w:sz w:val="32"/>
        </w:rPr>
        <w:t>保险费缴费比例造成职工</w:t>
      </w:r>
      <w:r>
        <w:rPr>
          <w:rFonts w:ascii="仿宋_GB2312" w:eastAsia="仿宋_GB2312" w:hint="eastAsia"/>
          <w:sz w:val="32"/>
        </w:rPr>
        <w:t>社会</w:t>
      </w:r>
      <w:r>
        <w:rPr>
          <w:rFonts w:ascii="仿宋_GB2312" w:eastAsia="仿宋_GB2312"/>
          <w:sz w:val="32"/>
        </w:rPr>
        <w:t>保险基金当期收支的缺口，由</w:t>
      </w:r>
      <w:r>
        <w:rPr>
          <w:rFonts w:ascii="仿宋_GB2312" w:eastAsia="仿宋_GB2312" w:hint="eastAsia"/>
          <w:sz w:val="32"/>
        </w:rPr>
        <w:t>社</w:t>
      </w:r>
      <w:r>
        <w:rPr>
          <w:rFonts w:ascii="仿宋_GB2312" w:eastAsia="仿宋_GB2312"/>
          <w:sz w:val="32"/>
        </w:rPr>
        <w:t>保基金历年结余予以弥补。</w:t>
      </w:r>
    </w:p>
    <w:p w:rsidR="0080708E" w:rsidRDefault="0080708E" w:rsidP="0080708E">
      <w:pPr>
        <w:ind w:firstLine="640"/>
        <w:rPr>
          <w:rFonts w:ascii="仿宋_GB2312" w:eastAsia="仿宋_GB2312"/>
          <w:sz w:val="32"/>
        </w:rPr>
      </w:pPr>
      <w:r>
        <w:rPr>
          <w:rFonts w:ascii="仿宋_GB2312" w:eastAsia="仿宋_GB2312" w:hint="eastAsia"/>
          <w:sz w:val="32"/>
        </w:rPr>
        <w:t>（五）政策实施过程中，国家和省出台相关文件进行政策调整时，报经市政府同意后，按有关文件精神进行相应调整。</w:t>
      </w:r>
    </w:p>
    <w:p w:rsidR="0080708E" w:rsidRDefault="0080708E" w:rsidP="0080708E">
      <w:pPr>
        <w:ind w:firstLine="640"/>
        <w:rPr>
          <w:rFonts w:ascii="黑体" w:eastAsia="黑体" w:hAnsi="黑体"/>
          <w:sz w:val="32"/>
        </w:rPr>
      </w:pPr>
      <w:r>
        <w:rPr>
          <w:rFonts w:ascii="黑体" w:eastAsia="黑体" w:hAnsi="黑体" w:hint="eastAsia"/>
          <w:sz w:val="32"/>
        </w:rPr>
        <w:t>五</w:t>
      </w:r>
      <w:r>
        <w:rPr>
          <w:rFonts w:ascii="黑体" w:eastAsia="黑体" w:hAnsi="黑体"/>
          <w:sz w:val="32"/>
        </w:rPr>
        <w:t>、工作要求</w:t>
      </w:r>
    </w:p>
    <w:p w:rsidR="0080708E" w:rsidRDefault="0080708E" w:rsidP="0080708E">
      <w:pPr>
        <w:ind w:firstLine="640"/>
        <w:rPr>
          <w:rFonts w:ascii="仿宋_GB2312" w:eastAsia="仿宋_GB2312"/>
          <w:sz w:val="32"/>
        </w:rPr>
      </w:pPr>
      <w:r>
        <w:rPr>
          <w:rFonts w:ascii="仿宋_GB2312" w:eastAsia="仿宋_GB2312" w:hint="eastAsia"/>
          <w:sz w:val="32"/>
        </w:rPr>
        <w:t>（一）各县（市）及奉化区</w:t>
      </w:r>
      <w:r>
        <w:rPr>
          <w:rFonts w:ascii="仿宋_GB2312" w:eastAsia="仿宋_GB2312"/>
          <w:sz w:val="32"/>
          <w:szCs w:val="32"/>
        </w:rPr>
        <w:t>人</w:t>
      </w:r>
      <w:r>
        <w:rPr>
          <w:rFonts w:ascii="仿宋_GB2312" w:eastAsia="仿宋_GB2312" w:hint="eastAsia"/>
          <w:sz w:val="32"/>
          <w:szCs w:val="32"/>
        </w:rPr>
        <w:t>力</w:t>
      </w:r>
      <w:r>
        <w:rPr>
          <w:rFonts w:ascii="仿宋_GB2312" w:eastAsia="仿宋_GB2312"/>
          <w:sz w:val="32"/>
          <w:szCs w:val="32"/>
        </w:rPr>
        <w:t>社</w:t>
      </w:r>
      <w:r>
        <w:rPr>
          <w:rFonts w:ascii="仿宋_GB2312" w:eastAsia="仿宋_GB2312" w:hint="eastAsia"/>
          <w:sz w:val="32"/>
          <w:szCs w:val="32"/>
        </w:rPr>
        <w:t>保</w:t>
      </w:r>
      <w:r>
        <w:rPr>
          <w:rFonts w:ascii="仿宋_GB2312" w:eastAsia="仿宋_GB2312"/>
          <w:sz w:val="32"/>
          <w:szCs w:val="32"/>
        </w:rPr>
        <w:t>、财政、税务、经信部</w:t>
      </w:r>
      <w:r>
        <w:rPr>
          <w:rFonts w:ascii="仿宋_GB2312" w:eastAsia="仿宋_GB2312" w:hint="eastAsia"/>
          <w:sz w:val="32"/>
          <w:szCs w:val="32"/>
        </w:rPr>
        <w:t>门</w:t>
      </w:r>
      <w:r>
        <w:rPr>
          <w:rFonts w:ascii="仿宋_GB2312" w:eastAsia="仿宋_GB2312" w:hint="eastAsia"/>
          <w:sz w:val="32"/>
        </w:rPr>
        <w:t>要认真做好此次下浮社会保险费率实施情况的汇总工作，并及时上报市级主管部门。每年的3月10日前上报</w:t>
      </w:r>
      <w:r>
        <w:rPr>
          <w:rFonts w:ascii="仿宋_GB2312" w:eastAsia="仿宋_GB2312"/>
          <w:sz w:val="32"/>
        </w:rPr>
        <w:t>阶段性降低职工医疗保险单位缴费费率</w:t>
      </w:r>
      <w:r>
        <w:rPr>
          <w:rFonts w:ascii="仿宋_GB2312" w:eastAsia="仿宋_GB2312" w:hint="eastAsia"/>
          <w:sz w:val="32"/>
        </w:rPr>
        <w:t>的实施情况，每年的8月10日前上报“小</w:t>
      </w:r>
      <w:r>
        <w:rPr>
          <w:rFonts w:ascii="仿宋_GB2312" w:eastAsia="仿宋_GB2312"/>
          <w:sz w:val="32"/>
        </w:rPr>
        <w:lastRenderedPageBreak/>
        <w:t>升规</w:t>
      </w:r>
      <w:r>
        <w:rPr>
          <w:rFonts w:ascii="仿宋_GB2312" w:eastAsia="仿宋_GB2312" w:hint="eastAsia"/>
          <w:sz w:val="32"/>
        </w:rPr>
        <w:t>”</w:t>
      </w:r>
      <w:r>
        <w:rPr>
          <w:rFonts w:ascii="仿宋_GB2312" w:eastAsia="仿宋_GB2312"/>
          <w:sz w:val="32"/>
        </w:rPr>
        <w:t>企业</w:t>
      </w:r>
      <w:r>
        <w:rPr>
          <w:rFonts w:ascii="仿宋_GB2312" w:eastAsia="仿宋_GB2312" w:hint="eastAsia"/>
          <w:sz w:val="32"/>
        </w:rPr>
        <w:t>临时性</w:t>
      </w:r>
      <w:r>
        <w:rPr>
          <w:rFonts w:ascii="仿宋_GB2312" w:eastAsia="仿宋_GB2312"/>
          <w:sz w:val="32"/>
        </w:rPr>
        <w:t>下浮</w:t>
      </w:r>
      <w:r>
        <w:rPr>
          <w:rFonts w:ascii="仿宋_GB2312" w:eastAsia="仿宋_GB2312" w:hint="eastAsia"/>
          <w:sz w:val="32"/>
        </w:rPr>
        <w:t>社会保险费缴费比例的实施情况。</w:t>
      </w:r>
    </w:p>
    <w:p w:rsidR="0080708E" w:rsidRDefault="0080708E" w:rsidP="0080708E">
      <w:pPr>
        <w:ind w:firstLine="640"/>
        <w:rPr>
          <w:rFonts w:ascii="仿宋_GB2312" w:eastAsia="仿宋_GB2312"/>
          <w:sz w:val="32"/>
        </w:rPr>
      </w:pPr>
      <w:r>
        <w:rPr>
          <w:rFonts w:ascii="仿宋_GB2312" w:eastAsia="仿宋_GB2312" w:hint="eastAsia"/>
          <w:sz w:val="32"/>
        </w:rPr>
        <w:t>（二</w:t>
      </w:r>
      <w:r>
        <w:rPr>
          <w:rFonts w:ascii="仿宋_GB2312" w:eastAsia="仿宋_GB2312"/>
          <w:sz w:val="32"/>
        </w:rPr>
        <w:t>）</w:t>
      </w:r>
      <w:r>
        <w:rPr>
          <w:rFonts w:ascii="仿宋_GB2312" w:eastAsia="仿宋_GB2312" w:hint="eastAsia"/>
          <w:sz w:val="32"/>
        </w:rPr>
        <w:t>各地有关部门要各司其职，形成合力，加强政策宣传，确保政策落实到位。各地在政策实施中遇到的有关问题，请及时向市级主管部门</w:t>
      </w:r>
      <w:r>
        <w:rPr>
          <w:rFonts w:ascii="仿宋_GB2312" w:eastAsia="仿宋_GB2312"/>
          <w:sz w:val="32"/>
        </w:rPr>
        <w:t>报告。</w:t>
      </w:r>
    </w:p>
    <w:p w:rsidR="0080708E" w:rsidRDefault="0080708E" w:rsidP="0080708E">
      <w:pPr>
        <w:ind w:firstLine="640"/>
        <w:rPr>
          <w:rFonts w:ascii="仿宋_GB2312" w:eastAsia="仿宋_GB2312"/>
          <w:sz w:val="32"/>
        </w:rPr>
      </w:pPr>
    </w:p>
    <w:p w:rsidR="0080708E" w:rsidRDefault="0080708E" w:rsidP="0080708E">
      <w:pPr>
        <w:ind w:firstLineChars="100" w:firstLine="320"/>
        <w:jc w:val="left"/>
        <w:rPr>
          <w:rFonts w:ascii="仿宋_GB2312" w:eastAsia="仿宋_GB2312"/>
          <w:sz w:val="32"/>
        </w:rPr>
      </w:pPr>
      <w:r>
        <w:rPr>
          <w:rFonts w:ascii="仿宋_GB2312" w:eastAsia="仿宋_GB2312" w:hint="eastAsia"/>
          <w:sz w:val="32"/>
        </w:rPr>
        <w:t>宁波</w:t>
      </w:r>
      <w:r>
        <w:rPr>
          <w:rFonts w:ascii="仿宋_GB2312" w:eastAsia="仿宋_GB2312"/>
          <w:sz w:val="32"/>
        </w:rPr>
        <w:t>市人力资源和社会保障局</w:t>
      </w:r>
      <w:r>
        <w:rPr>
          <w:rFonts w:ascii="仿宋_GB2312" w:eastAsia="仿宋_GB2312" w:hint="eastAsia"/>
          <w:sz w:val="32"/>
        </w:rPr>
        <w:t xml:space="preserve">        宁波市财政局</w:t>
      </w:r>
    </w:p>
    <w:p w:rsidR="0080708E" w:rsidRDefault="0080708E" w:rsidP="0080708E">
      <w:pPr>
        <w:ind w:firstLineChars="100" w:firstLine="320"/>
        <w:jc w:val="left"/>
        <w:rPr>
          <w:rFonts w:ascii="仿宋_GB2312" w:eastAsia="仿宋_GB2312"/>
          <w:sz w:val="32"/>
        </w:rPr>
      </w:pPr>
    </w:p>
    <w:p w:rsidR="0080708E" w:rsidRDefault="0080708E" w:rsidP="0080708E">
      <w:pPr>
        <w:ind w:firstLineChars="100" w:firstLine="288"/>
        <w:jc w:val="left"/>
        <w:rPr>
          <w:rFonts w:ascii="仿宋_GB2312" w:eastAsia="仿宋_GB2312"/>
          <w:sz w:val="32"/>
        </w:rPr>
      </w:pPr>
      <w:r>
        <w:rPr>
          <w:rFonts w:ascii="仿宋_GB2312" w:eastAsia="仿宋_GB2312" w:hint="eastAsia"/>
          <w:w w:val="90"/>
          <w:sz w:val="32"/>
        </w:rPr>
        <w:t>国</w:t>
      </w:r>
      <w:r>
        <w:rPr>
          <w:rFonts w:ascii="仿宋_GB2312" w:eastAsia="仿宋_GB2312"/>
          <w:w w:val="90"/>
          <w:sz w:val="32"/>
        </w:rPr>
        <w:t>家税务总局宁波市税务局</w:t>
      </w:r>
      <w:r>
        <w:rPr>
          <w:rFonts w:ascii="仿宋_GB2312" w:eastAsia="仿宋_GB2312" w:hint="eastAsia"/>
          <w:w w:val="90"/>
          <w:sz w:val="32"/>
        </w:rPr>
        <w:t xml:space="preserve">       宁波</w:t>
      </w:r>
      <w:r>
        <w:rPr>
          <w:rFonts w:ascii="仿宋_GB2312" w:eastAsia="仿宋_GB2312"/>
          <w:w w:val="90"/>
          <w:sz w:val="32"/>
        </w:rPr>
        <w:t>市经济和信息化委员会</w:t>
      </w:r>
    </w:p>
    <w:p w:rsidR="0080708E" w:rsidRDefault="0080708E" w:rsidP="0080708E">
      <w:pPr>
        <w:ind w:right="480" w:firstLine="640"/>
        <w:jc w:val="right"/>
        <w:rPr>
          <w:rFonts w:ascii="仿宋_GB2312" w:eastAsia="仿宋_GB2312"/>
          <w:sz w:val="32"/>
        </w:rPr>
      </w:pPr>
    </w:p>
    <w:p w:rsidR="0080708E" w:rsidRDefault="0080708E" w:rsidP="0080708E">
      <w:pPr>
        <w:ind w:right="480" w:firstLine="640"/>
        <w:jc w:val="right"/>
        <w:rPr>
          <w:rFonts w:ascii="仿宋_GB2312" w:eastAsia="仿宋_GB2312"/>
          <w:sz w:val="32"/>
        </w:rPr>
      </w:pPr>
      <w:r>
        <w:rPr>
          <w:rFonts w:ascii="仿宋_GB2312" w:eastAsia="仿宋_GB2312"/>
          <w:sz w:val="32"/>
        </w:rPr>
        <w:t>2018年11月</w:t>
      </w:r>
      <w:r>
        <w:rPr>
          <w:rFonts w:ascii="仿宋_GB2312" w:eastAsia="仿宋_GB2312" w:hint="eastAsia"/>
          <w:sz w:val="32"/>
        </w:rPr>
        <w:t>19</w:t>
      </w:r>
      <w:r>
        <w:rPr>
          <w:rFonts w:ascii="仿宋_GB2312" w:eastAsia="仿宋_GB2312"/>
          <w:sz w:val="32"/>
        </w:rPr>
        <w:t>日</w:t>
      </w:r>
    </w:p>
    <w:p w:rsidR="00E52E4D" w:rsidRPr="00F30B90" w:rsidRDefault="00E52E4D" w:rsidP="0080708E">
      <w:pPr>
        <w:pBdr>
          <w:bottom w:val="single" w:sz="4" w:space="31" w:color="FFFFFF"/>
        </w:pBdr>
        <w:tabs>
          <w:tab w:val="left" w:pos="1440"/>
        </w:tabs>
        <w:spacing w:line="560" w:lineRule="exact"/>
        <w:jc w:val="left"/>
        <w:rPr>
          <w:rFonts w:ascii="仿宋" w:eastAsia="仿宋" w:hAnsi="仿宋"/>
          <w:snapToGrid w:val="0"/>
          <w:sz w:val="32"/>
          <w:szCs w:val="32"/>
        </w:rPr>
      </w:pPr>
      <w:r>
        <w:rPr>
          <w:rFonts w:ascii="仿宋" w:eastAsia="仿宋" w:hAnsi="仿宋" w:hint="eastAsia"/>
          <w:snapToGrid w:val="0"/>
          <w:sz w:val="32"/>
          <w:szCs w:val="32"/>
        </w:rPr>
        <w:t xml:space="preserve"> </w:t>
      </w:r>
    </w:p>
    <w:p w:rsidR="00E52E4D" w:rsidRPr="009E6A70" w:rsidRDefault="00E52E4D" w:rsidP="00E52E4D">
      <w:pPr>
        <w:pBdr>
          <w:bottom w:val="single" w:sz="4" w:space="31" w:color="FFFFFF"/>
        </w:pBdr>
        <w:tabs>
          <w:tab w:val="left" w:pos="1440"/>
        </w:tabs>
        <w:adjustRightInd w:val="0"/>
        <w:snapToGrid w:val="0"/>
        <w:spacing w:line="560" w:lineRule="exact"/>
        <w:rPr>
          <w:rFonts w:ascii="黑体" w:eastAsia="黑体" w:hAnsi="黑体" w:hint="eastAsia"/>
          <w:sz w:val="32"/>
          <w:szCs w:val="32"/>
        </w:rPr>
      </w:pPr>
    </w:p>
    <w:p w:rsidR="00A3109F" w:rsidRDefault="00A3109F"/>
    <w:sectPr w:rsidR="00A3109F" w:rsidSect="008D1A4F">
      <w:footerReference w:type="even" r:id="rId6"/>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9F" w:rsidRDefault="00A3109F" w:rsidP="00E52E4D">
      <w:r>
        <w:separator/>
      </w:r>
    </w:p>
  </w:endnote>
  <w:endnote w:type="continuationSeparator" w:id="1">
    <w:p w:rsidR="00A3109F" w:rsidRDefault="00A3109F" w:rsidP="00E52E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2" w:rsidRDefault="00A3109F" w:rsidP="0065398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3112" w:rsidRDefault="00A3109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12" w:rsidRDefault="00A3109F" w:rsidP="0065398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375AF">
      <w:rPr>
        <w:rStyle w:val="a5"/>
        <w:noProof/>
      </w:rPr>
      <w:t>- 5 -</w:t>
    </w:r>
    <w:r>
      <w:rPr>
        <w:rStyle w:val="a5"/>
      </w:rPr>
      <w:fldChar w:fldCharType="end"/>
    </w:r>
  </w:p>
  <w:p w:rsidR="00863112" w:rsidRDefault="00A310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9F" w:rsidRDefault="00A3109F" w:rsidP="00E52E4D">
      <w:r>
        <w:separator/>
      </w:r>
    </w:p>
  </w:footnote>
  <w:footnote w:type="continuationSeparator" w:id="1">
    <w:p w:rsidR="00A3109F" w:rsidRDefault="00A3109F" w:rsidP="00E52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E4D"/>
    <w:rsid w:val="005375AF"/>
    <w:rsid w:val="0080708E"/>
    <w:rsid w:val="00A3109F"/>
    <w:rsid w:val="00E52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E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E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52E4D"/>
    <w:rPr>
      <w:sz w:val="18"/>
      <w:szCs w:val="18"/>
    </w:rPr>
  </w:style>
  <w:style w:type="paragraph" w:styleId="a4">
    <w:name w:val="footer"/>
    <w:basedOn w:val="a"/>
    <w:link w:val="Char0"/>
    <w:uiPriority w:val="99"/>
    <w:unhideWhenUsed/>
    <w:rsid w:val="00E52E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52E4D"/>
    <w:rPr>
      <w:sz w:val="18"/>
      <w:szCs w:val="18"/>
    </w:rPr>
  </w:style>
  <w:style w:type="character" w:styleId="a5">
    <w:name w:val="page number"/>
    <w:basedOn w:val="a0"/>
    <w:rsid w:val="00E52E4D"/>
  </w:style>
  <w:style w:type="paragraph" w:styleId="a6">
    <w:name w:val="Normal (Web)"/>
    <w:basedOn w:val="a"/>
    <w:rsid w:val="00E52E4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严晶</dc:creator>
  <cp:keywords/>
  <dc:description/>
  <cp:lastModifiedBy>严晶</cp:lastModifiedBy>
  <cp:revision>2</cp:revision>
  <dcterms:created xsi:type="dcterms:W3CDTF">2018-11-19T07:17:00Z</dcterms:created>
  <dcterms:modified xsi:type="dcterms:W3CDTF">2018-11-19T07:52:00Z</dcterms:modified>
</cp:coreProperties>
</file>