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26" w:leftChars="-60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="156" w:beforeLines="50" w:after="156" w:afterLines="50"/>
        <w:jc w:val="center"/>
        <w:rPr>
          <w:rFonts w:hint="eastAsia"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2017年度宁波市创业大学生生活补助汇总表（表2）</w:t>
      </w:r>
    </w:p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仿宋_GB2312" w:hAnsi="黑体" w:eastAsia="仿宋_GB2312" w:cs="黑体"/>
          <w:sz w:val="24"/>
        </w:rPr>
        <w:t>（市就业管理服务局填写）</w:t>
      </w:r>
    </w:p>
    <w:tbl>
      <w:tblPr>
        <w:tblStyle w:val="5"/>
        <w:tblpPr w:leftFromText="180" w:rightFromText="180" w:vertAnchor="text" w:horzAnchor="margin" w:tblpY="61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260"/>
        <w:gridCol w:w="1575"/>
        <w:gridCol w:w="1572"/>
        <w:gridCol w:w="1893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区县（市）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初审合格人数</w:t>
            </w: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复核合格人数</w:t>
            </w: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补助标准（万元）</w:t>
            </w: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补助总额（万元）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4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2103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合  计</w:t>
            </w:r>
          </w:p>
        </w:tc>
        <w:tc>
          <w:tcPr>
            <w:tcW w:w="157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572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3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8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9033" w:type="dxa"/>
            <w:gridSpan w:val="6"/>
            <w:vAlign w:val="top"/>
          </w:tcPr>
          <w:p>
            <w:pPr>
              <w:snapToGrid w:val="0"/>
              <w:spacing w:line="32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市就业管理服务局意见：（盖章）</w:t>
            </w:r>
          </w:p>
          <w:p>
            <w:pPr>
              <w:snapToGrid w:val="0"/>
              <w:spacing w:line="320" w:lineRule="exact"/>
              <w:ind w:left="420" w:leftChars="200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经核，符合条件为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>人，拟按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>万元/人标准、合计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</w:rPr>
              <w:t>万元给予补助。</w:t>
            </w: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经办人签字：            年  月  日      负责人签字：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</w:trPr>
        <w:tc>
          <w:tcPr>
            <w:tcW w:w="9033" w:type="dxa"/>
            <w:gridSpan w:val="6"/>
            <w:vAlign w:val="top"/>
          </w:tcPr>
          <w:p>
            <w:pPr>
              <w:snapToGrid w:val="0"/>
              <w:spacing w:line="32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市两创办意见：（盖章）</w:t>
            </w: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/>
              </w:rPr>
            </w:pPr>
          </w:p>
          <w:p>
            <w:pPr>
              <w:snapToGrid w:val="0"/>
              <w:spacing w:line="32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经办人签字：            年  月  日      负责人签字：              年  月  日</w:t>
            </w:r>
          </w:p>
        </w:tc>
      </w:tr>
    </w:tbl>
    <w:p>
      <w:pPr>
        <w:adjustRightInd w:val="0"/>
        <w:snapToGrid w:val="0"/>
        <w:spacing w:line="500" w:lineRule="exact"/>
        <w:ind w:firstLine="120" w:firstLineChars="50"/>
        <w:rPr>
          <w:rFonts w:hint="eastAsia" w:ascii="楷体_GB2312" w:hAnsi="宋体" w:eastAsia="楷体_GB2312"/>
          <w:color w:val="000000"/>
          <w:sz w:val="24"/>
        </w:rPr>
      </w:pPr>
      <w:r>
        <w:rPr>
          <w:rFonts w:hint="eastAsia" w:ascii="楷体_GB2312" w:hAnsi="宋体" w:eastAsia="楷体_GB2312"/>
          <w:color w:val="000000"/>
          <w:sz w:val="24"/>
        </w:rPr>
        <w:t>注：此表一式2份，市就业管理服务局和市两创办各留存1份。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814" w:left="1587" w:header="851" w:footer="1020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行楷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5DE92"/>
    <w:multiLevelType w:val="singleLevel"/>
    <w:tmpl w:val="5895DE92"/>
    <w:lvl w:ilvl="0" w:tentative="0">
      <w:start w:val="1"/>
      <w:numFmt w:val="bullet"/>
      <w:pStyle w:val="2"/>
      <w:lvlText w:val="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1C73B9"/>
    <w:rsid w:val="2ABE2C65"/>
    <w:rsid w:val="4DAF56B0"/>
    <w:rsid w:val="53EA1095"/>
    <w:rsid w:val="63523C9C"/>
    <w:rsid w:val="7014238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0" w:beforeLines="0" w:beforeAutospacing="0" w:after="0" w:afterLines="0" w:afterAutospacing="0" w:line="576" w:lineRule="auto"/>
      <w:outlineLvl w:val="0"/>
    </w:pPr>
    <w:rPr>
      <w:rFonts w:ascii="Times New Roman" w:hAnsi="Times New Roman" w:eastAsia="楷体"/>
      <w:b/>
      <w:color w:val="0000FF"/>
      <w:kern w:val="44"/>
      <w:sz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伟叶</cp:lastModifiedBy>
  <dcterms:modified xsi:type="dcterms:W3CDTF">2018-03-01T07:15:04Z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