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C3" w:rsidRPr="00000E98" w:rsidRDefault="009660C3" w:rsidP="009660C3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OLE_LINK59"/>
      <w:bookmarkStart w:id="1" w:name="OLE_LINK60"/>
      <w:bookmarkStart w:id="2" w:name="OLE_LINK61"/>
      <w:bookmarkStart w:id="3" w:name="OLE_LINK62"/>
      <w:bookmarkStart w:id="4" w:name="OLE_LINK63"/>
      <w:bookmarkStart w:id="5" w:name="OLE_LINK64"/>
      <w:bookmarkStart w:id="6" w:name="OLE_LINK65"/>
      <w:bookmarkStart w:id="7" w:name="OLE_LINK66"/>
      <w:r w:rsidRPr="00000E98">
        <w:rPr>
          <w:rFonts w:ascii="黑体" w:eastAsia="黑体" w:hAnsi="黑体" w:hint="eastAsia"/>
          <w:sz w:val="36"/>
          <w:szCs w:val="36"/>
        </w:rPr>
        <w:t>25项社保、就业业务经办免填单事项</w:t>
      </w:r>
      <w:bookmarkEnd w:id="0"/>
      <w:bookmarkEnd w:id="1"/>
      <w:bookmarkEnd w:id="2"/>
      <w:bookmarkEnd w:id="3"/>
    </w:p>
    <w:p w:rsidR="009660C3" w:rsidRPr="00000E98" w:rsidRDefault="009660C3" w:rsidP="009660C3">
      <w:pPr>
        <w:spacing w:line="560" w:lineRule="exact"/>
        <w:rPr>
          <w:rFonts w:ascii="黑体" w:eastAsia="黑体" w:hAnsi="黑体"/>
          <w:sz w:val="36"/>
          <w:szCs w:val="36"/>
        </w:rPr>
      </w:pP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1.社会保险单位参保登记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2.个体劳动者（灵活就业人员）参保登记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3.城乡居民基本医疗保险参保登记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4.社会保险单位参保信息变更登记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5.社会保险职工参保信息变更登记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6.个体劳动者（灵活就业人员）参保信息变更登记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7.城乡居民基本医疗保险参保信息变更登记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8.参保对象应缴社会保险费核定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9.参保单位查询打印社会保险信息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10.参保人员查询打印社会保险信息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11.申请补缴基本养老保险费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12.基本养老保险关系转移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13.基本养老保险关系接续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14.基本医疗保险关系转移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15.基本医疗保险关系接续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16.新增退休人员养老保险待遇支付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17.特殊养老保险待遇核准支付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18.达到法定退休年龄前终止参保关系待遇核准支付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19.医疗保险家庭共</w:t>
      </w:r>
      <w:proofErr w:type="gramStart"/>
      <w:r w:rsidRPr="00000E98">
        <w:rPr>
          <w:rFonts w:ascii="仿宋_GB2312" w:eastAsia="仿宋_GB2312" w:hint="eastAsia"/>
          <w:sz w:val="32"/>
          <w:szCs w:val="32"/>
        </w:rPr>
        <w:t>济网组</w:t>
      </w:r>
      <w:proofErr w:type="gramEnd"/>
      <w:r w:rsidRPr="00000E98">
        <w:rPr>
          <w:rFonts w:ascii="仿宋_GB2312" w:eastAsia="仿宋_GB2312" w:hint="eastAsia"/>
          <w:sz w:val="32"/>
          <w:szCs w:val="32"/>
        </w:rPr>
        <w:t>网登记、变更登记和共济账户资金划转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20.宁波市基本医疗保险参保个人账户清算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21.失业保险金核准支付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lastRenderedPageBreak/>
        <w:t>22.生育补助金核准支付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23.丧葬补助金和抚恤金核准支付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24.失业保险关系转移（省内）</w:t>
      </w:r>
    </w:p>
    <w:p w:rsidR="009660C3" w:rsidRPr="00000E98" w:rsidRDefault="009660C3" w:rsidP="00966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25.失业保险关系接续（省内）</w:t>
      </w:r>
    </w:p>
    <w:p w:rsidR="00D65769" w:rsidRPr="009660C3" w:rsidRDefault="00D65769">
      <w:bookmarkStart w:id="8" w:name="_GoBack"/>
      <w:bookmarkEnd w:id="4"/>
      <w:bookmarkEnd w:id="5"/>
      <w:bookmarkEnd w:id="6"/>
      <w:bookmarkEnd w:id="7"/>
      <w:bookmarkEnd w:id="8"/>
    </w:p>
    <w:sectPr w:rsidR="00D65769" w:rsidRPr="00966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CC" w:rsidRDefault="00D929CC" w:rsidP="009660C3">
      <w:r>
        <w:separator/>
      </w:r>
    </w:p>
  </w:endnote>
  <w:endnote w:type="continuationSeparator" w:id="0">
    <w:p w:rsidR="00D929CC" w:rsidRDefault="00D929CC" w:rsidP="0096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CC" w:rsidRDefault="00D929CC" w:rsidP="009660C3">
      <w:r>
        <w:separator/>
      </w:r>
    </w:p>
  </w:footnote>
  <w:footnote w:type="continuationSeparator" w:id="0">
    <w:p w:rsidR="00D929CC" w:rsidRDefault="00D929CC" w:rsidP="00966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6"/>
    <w:rsid w:val="009660C3"/>
    <w:rsid w:val="00CF7236"/>
    <w:rsid w:val="00D65769"/>
    <w:rsid w:val="00D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0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0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0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2018-09-14T09:03:00Z</dcterms:created>
  <dcterms:modified xsi:type="dcterms:W3CDTF">2018-09-14T09:03:00Z</dcterms:modified>
</cp:coreProperties>
</file>