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jc w:val="left"/>
        <w:rPr>
          <w:rFonts w:ascii="黑体" w:eastAsia="黑体"/>
          <w:kern w:val="0"/>
          <w:sz w:val="32"/>
          <w:szCs w:val="32"/>
        </w:rPr>
      </w:pPr>
      <w:r>
        <w:rPr>
          <w:rFonts w:hint="eastAsia" w:ascii="黑体" w:eastAsia="黑体"/>
          <w:kern w:val="0"/>
          <w:sz w:val="32"/>
          <w:szCs w:val="32"/>
        </w:rPr>
        <w:t>附件1</w:t>
      </w:r>
    </w:p>
    <w:p>
      <w:pPr>
        <w:widowControl/>
        <w:spacing w:line="300" w:lineRule="exact"/>
        <w:jc w:val="left"/>
        <w:rPr>
          <w:rFonts w:ascii="黑体" w:eastAsia="黑体"/>
          <w:kern w:val="0"/>
          <w:sz w:val="32"/>
          <w:szCs w:val="32"/>
        </w:rPr>
      </w:pPr>
      <w:bookmarkStart w:id="0" w:name="_GoBack"/>
      <w:bookmarkEnd w:id="0"/>
    </w:p>
    <w:p>
      <w:pPr>
        <w:spacing w:line="46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2018年度宁波市级统筹区紧缺职业（工种）</w:t>
      </w:r>
    </w:p>
    <w:p>
      <w:pPr>
        <w:spacing w:line="460" w:lineRule="exact"/>
        <w:jc w:val="center"/>
        <w:rPr>
          <w:rFonts w:ascii="华文中宋" w:hAnsi="华文中宋" w:eastAsia="华文中宋" w:cs="华文中宋"/>
          <w:sz w:val="32"/>
          <w:szCs w:val="32"/>
        </w:rPr>
      </w:pPr>
      <w:r>
        <w:rPr>
          <w:rFonts w:hint="eastAsia" w:ascii="方正小标宋简体" w:hAnsi="华文中宋" w:eastAsia="方正小标宋简体" w:cs="华文中宋"/>
          <w:sz w:val="44"/>
          <w:szCs w:val="44"/>
        </w:rPr>
        <w:t>高技能人才岗位补贴目录及补贴标准</w:t>
      </w:r>
    </w:p>
    <w:p>
      <w:pPr>
        <w:spacing w:line="340" w:lineRule="exact"/>
        <w:jc w:val="center"/>
        <w:rPr>
          <w:rFonts w:ascii="仿宋_GB2312" w:eastAsia="仿宋_GB2312"/>
          <w:b/>
          <w:bCs/>
          <w:sz w:val="32"/>
          <w:szCs w:val="32"/>
        </w:rPr>
      </w:pPr>
    </w:p>
    <w:tbl>
      <w:tblPr>
        <w:tblStyle w:val="6"/>
        <w:tblW w:w="88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2"/>
        <w:gridCol w:w="2536"/>
        <w:gridCol w:w="945"/>
        <w:gridCol w:w="3420"/>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szCs w:val="21"/>
              </w:rPr>
            </w:pPr>
            <w:r>
              <w:rPr>
                <w:rFonts w:hint="eastAsia" w:ascii="仿宋_GB2312" w:eastAsia="仿宋_GB2312"/>
                <w:bCs/>
                <w:szCs w:val="21"/>
              </w:rPr>
              <w:t>序号</w:t>
            </w: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szCs w:val="21"/>
              </w:rPr>
            </w:pPr>
            <w:r>
              <w:rPr>
                <w:rFonts w:hint="eastAsia" w:ascii="仿宋_GB2312" w:eastAsia="仿宋_GB2312"/>
                <w:bCs/>
                <w:szCs w:val="21"/>
              </w:rPr>
              <w:t>职业（工种）</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szCs w:val="21"/>
              </w:rPr>
            </w:pPr>
            <w:r>
              <w:rPr>
                <w:rFonts w:hint="eastAsia" w:ascii="仿宋_GB2312" w:eastAsia="仿宋_GB2312"/>
                <w:bCs/>
                <w:szCs w:val="21"/>
              </w:rPr>
              <w:t>序号</w:t>
            </w:r>
          </w:p>
        </w:tc>
        <w:tc>
          <w:tcPr>
            <w:tcW w:w="34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szCs w:val="21"/>
              </w:rPr>
            </w:pPr>
            <w:r>
              <w:rPr>
                <w:rFonts w:hint="eastAsia" w:ascii="仿宋_GB2312" w:eastAsia="仿宋_GB2312"/>
                <w:bCs/>
                <w:szCs w:val="21"/>
              </w:rPr>
              <w:t>职业(工种)</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szCs w:val="21"/>
              </w:rPr>
            </w:pPr>
            <w:r>
              <w:rPr>
                <w:rFonts w:hint="eastAsia" w:ascii="仿宋_GB2312" w:eastAsia="仿宋_GB2312"/>
                <w:bCs/>
                <w:szCs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车工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22</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数控机床装调维修工</w:t>
            </w:r>
          </w:p>
        </w:tc>
        <w:tc>
          <w:tcPr>
            <w:tcW w:w="1425" w:type="dxa"/>
            <w:vMerge w:val="restart"/>
            <w:tcBorders>
              <w:top w:val="single" w:color="000000" w:sz="4" w:space="0"/>
              <w:left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技师（500元/人</w:t>
            </w:r>
            <w:r>
              <w:rPr>
                <w:rFonts w:hint="eastAsia" w:ascii="仿宋_GB2312" w:hAnsi="仿宋_GB2312" w:eastAsia="仿宋_GB2312" w:cs="仿宋_GB2312"/>
                <w:szCs w:val="21"/>
              </w:rPr>
              <w:t>·月</w:t>
            </w:r>
            <w:r>
              <w:rPr>
                <w:rFonts w:hint="eastAsia" w:ascii="仿宋_GB2312" w:eastAsia="仿宋_GB2312"/>
                <w:szCs w:val="21"/>
              </w:rPr>
              <w:t>）</w:t>
            </w: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高级技师（1000元/人</w:t>
            </w:r>
            <w:r>
              <w:rPr>
                <w:rFonts w:hint="eastAsia" w:ascii="仿宋_GB2312" w:hAnsi="仿宋_GB2312" w:eastAsia="仿宋_GB2312" w:cs="仿宋_GB2312"/>
                <w:szCs w:val="21"/>
              </w:rPr>
              <w:t>·月</w:t>
            </w:r>
            <w:r>
              <w:rPr>
                <w:rFonts w:hint="eastAsia" w:ascii="仿宋_GB2312"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铣工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23</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起重工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焊工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24</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木工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4</w:t>
            </w:r>
          </w:p>
        </w:tc>
        <w:tc>
          <w:tcPr>
            <w:tcW w:w="2536" w:type="dxa"/>
            <w:tcBorders>
              <w:top w:val="single" w:color="000000" w:sz="4" w:space="0"/>
              <w:left w:val="single" w:color="000000" w:sz="4" w:space="0"/>
              <w:bottom w:val="single" w:color="auto" w:sz="4" w:space="0"/>
              <w:right w:val="single" w:color="000000" w:sz="4" w:space="0"/>
            </w:tcBorders>
            <w:vAlign w:val="center"/>
          </w:tcPr>
          <w:p>
            <w:pPr>
              <w:rPr>
                <w:rFonts w:ascii="仿宋_GB2312" w:eastAsia="仿宋_GB2312"/>
                <w:szCs w:val="21"/>
              </w:rPr>
            </w:pPr>
            <w:r>
              <w:rPr>
                <w:rFonts w:hint="eastAsia" w:ascii="仿宋_GB2312" w:eastAsia="仿宋_GB2312"/>
                <w:szCs w:val="21"/>
              </w:rPr>
              <w:t>磨工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25</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汽车修理工（汽车维修工）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5</w:t>
            </w:r>
          </w:p>
        </w:tc>
        <w:tc>
          <w:tcPr>
            <w:tcW w:w="2536" w:type="dxa"/>
            <w:tcBorders>
              <w:top w:val="single" w:color="auto"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制冷工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26</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工程电气设备安装调试工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6</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钢筋工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27</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化工仪表维修工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7</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砌筑工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28</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电动装卸机械司机</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8</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轨道列车司机</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29</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电动装卸机械修理工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9</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中式烹调师</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30</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内燃装卸机械司机</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10</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西式烹调师</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31</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内燃装卸机械修理工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11</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劳动关系协调员</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32</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装卸机械电器修理工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12</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机修钳工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33</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电子商务师</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13</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工具钳工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34</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养老护理员</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14</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冷作钣金工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35</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广告设计师</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15</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加工中心操作工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36</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网络课件设计师</w:t>
            </w:r>
          </w:p>
        </w:tc>
        <w:tc>
          <w:tcPr>
            <w:tcW w:w="1425" w:type="dxa"/>
            <w:vMerge w:val="continue"/>
            <w:tcBorders>
              <w:left w:val="single" w:color="000000" w:sz="4" w:space="0"/>
              <w:right w:val="single" w:color="000000" w:sz="4" w:space="0"/>
            </w:tcBorders>
            <w:vAlign w:val="center"/>
          </w:tcPr>
          <w:p>
            <w:pPr>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16</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数控车工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37</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钳工</w:t>
            </w:r>
          </w:p>
        </w:tc>
        <w:tc>
          <w:tcPr>
            <w:tcW w:w="1425" w:type="dxa"/>
            <w:vMerge w:val="continue"/>
            <w:tcBorders>
              <w:left w:val="single" w:color="000000" w:sz="4" w:space="0"/>
              <w:right w:val="single" w:color="000000" w:sz="4" w:space="0"/>
            </w:tcBorders>
            <w:vAlign w:val="center"/>
          </w:tcPr>
          <w:p>
            <w:pPr>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17</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数控铣工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38</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模具工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18</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管工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39</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机床装调维修工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19</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管道工</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40</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起重装卸机械操作工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20</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模具设计师</w:t>
            </w: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41</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手工木工</w:t>
            </w:r>
          </w:p>
        </w:tc>
        <w:tc>
          <w:tcPr>
            <w:tcW w:w="1425" w:type="dxa"/>
            <w:vMerge w:val="continue"/>
            <w:tcBorders>
              <w:left w:val="single" w:color="000000" w:sz="4" w:space="0"/>
              <w:right w:val="single" w:color="000000" w:sz="4" w:space="0"/>
            </w:tcBorders>
            <w:vAlign w:val="center"/>
          </w:tcPr>
          <w:p>
            <w:pPr>
              <w:widowControl/>
              <w:jc w:val="lef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21</w:t>
            </w:r>
          </w:p>
        </w:tc>
        <w:tc>
          <w:tcPr>
            <w:tcW w:w="253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模具钳工</w:t>
            </w:r>
          </w:p>
        </w:tc>
        <w:tc>
          <w:tcPr>
            <w:tcW w:w="945"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42</w:t>
            </w:r>
          </w:p>
        </w:tc>
        <w:tc>
          <w:tcPr>
            <w:tcW w:w="34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r>
              <w:rPr>
                <w:rFonts w:hint="eastAsia" w:ascii="仿宋_GB2312" w:eastAsia="仿宋_GB2312"/>
                <w:szCs w:val="21"/>
              </w:rPr>
              <w:t>汽车维修工</w:t>
            </w:r>
          </w:p>
        </w:tc>
        <w:tc>
          <w:tcPr>
            <w:tcW w:w="1425" w:type="dxa"/>
            <w:vMerge w:val="continue"/>
            <w:tcBorders>
              <w:left w:val="single" w:color="000000" w:sz="4" w:space="0"/>
              <w:bottom w:val="single" w:color="000000" w:sz="4" w:space="0"/>
              <w:right w:val="single" w:color="000000" w:sz="4" w:space="0"/>
            </w:tcBorders>
            <w:vAlign w:val="center"/>
          </w:tcPr>
          <w:p>
            <w:pPr>
              <w:widowControl/>
              <w:jc w:val="left"/>
              <w:rPr>
                <w:kern w:val="0"/>
                <w:sz w:val="20"/>
                <w:szCs w:val="20"/>
              </w:rPr>
            </w:pPr>
          </w:p>
        </w:tc>
      </w:tr>
    </w:tbl>
    <w:p/>
    <w:p/>
    <w:p>
      <w:pPr>
        <w:spacing w:line="560" w:lineRule="exact"/>
        <w:rPr>
          <w:rFonts w:ascii="黑体" w:eastAsia="黑体"/>
          <w:kern w:val="0"/>
          <w:sz w:val="32"/>
          <w:szCs w:val="32"/>
        </w:rPr>
      </w:pPr>
      <w:r>
        <w:rPr>
          <w:rFonts w:hint="eastAsia" w:ascii="黑体" w:eastAsia="黑体"/>
          <w:kern w:val="0"/>
          <w:sz w:val="32"/>
          <w:szCs w:val="32"/>
        </w:rPr>
        <w:t>附件2</w:t>
      </w:r>
    </w:p>
    <w:p>
      <w:pPr>
        <w:spacing w:line="560" w:lineRule="exact"/>
        <w:rPr>
          <w:rFonts w:ascii="黑体" w:eastAsia="黑体"/>
          <w:kern w:val="0"/>
          <w:sz w:val="32"/>
          <w:szCs w:val="32"/>
        </w:rPr>
      </w:pPr>
    </w:p>
    <w:p>
      <w:pPr>
        <w:spacing w:line="560" w:lineRule="exact"/>
        <w:jc w:val="center"/>
        <w:rPr>
          <w:rFonts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p>
    <w:p>
      <w:pPr>
        <w:numPr>
          <w:ilvl w:val="0"/>
          <w:numId w:val="1"/>
        </w:numPr>
        <w:spacing w:line="560" w:lineRule="exact"/>
        <w:ind w:firstLine="627" w:firstLineChars="196"/>
        <w:rPr>
          <w:rFonts w:ascii="仿宋_GB2312" w:eastAsia="仿宋_GB2312"/>
          <w:sz w:val="32"/>
          <w:szCs w:val="32"/>
        </w:rPr>
      </w:pPr>
      <w:r>
        <w:rPr>
          <w:rFonts w:hint="eastAsia" w:ascii="仿宋_GB2312" w:eastAsia="仿宋_GB2312"/>
          <w:sz w:val="32"/>
          <w:szCs w:val="32"/>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10个工作日内向相应区人社部门经办机构提交纸质申请资料。</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楷体" w:eastAsia="仿宋_GB2312" w:cs="楷体"/>
          <w:sz w:val="32"/>
          <w:szCs w:val="32"/>
        </w:rPr>
        <w:t>二、</w:t>
      </w:r>
      <w:r>
        <w:rPr>
          <w:rFonts w:hint="eastAsia" w:ascii="仿宋_GB2312" w:eastAsia="仿宋_GB2312"/>
          <w:sz w:val="32"/>
          <w:szCs w:val="32"/>
        </w:rPr>
        <w:t>社会保险参保在海曙区、江北</w:t>
      </w:r>
      <w:r>
        <w:rPr>
          <w:rFonts w:hint="eastAsia" w:ascii="仿宋_GB2312" w:hAnsi="宋体" w:eastAsia="仿宋_GB2312" w:cs="宋体"/>
          <w:kern w:val="0"/>
          <w:sz w:val="32"/>
          <w:szCs w:val="32"/>
        </w:rPr>
        <w:t>区、</w:t>
      </w:r>
      <w:r>
        <w:rPr>
          <w:rFonts w:hint="eastAsia" w:ascii="仿宋_GB2312" w:eastAsia="仿宋_GB2312"/>
          <w:sz w:val="32"/>
          <w:szCs w:val="32"/>
        </w:rPr>
        <w:t>镇海区、北仑区、鄞州区、大榭开发区、国家高新区、保税区、东钱湖旅游度假区的企业，应于规定日期前，将本企业符合条件职工的申报材料报送至当地人力社保部门服务窗口（职能科室）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1.海曙区</w:t>
      </w:r>
      <w:r>
        <w:rPr>
          <w:rFonts w:hint="eastAsia" w:ascii="仿宋_GB2312" w:hAnsi="宋体" w:eastAsia="仿宋_GB2312" w:cs="宋体"/>
          <w:kern w:val="0"/>
          <w:sz w:val="32"/>
          <w:szCs w:val="32"/>
        </w:rPr>
        <w:t>受理地址：老实巷70号基威大厦6楼7号窗口，联系电话：55883138，55883197；</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2.江北</w:t>
      </w:r>
      <w:r>
        <w:rPr>
          <w:rFonts w:hint="eastAsia" w:ascii="仿宋_GB2312" w:hAnsi="宋体" w:eastAsia="仿宋_GB2312" w:cs="宋体"/>
          <w:kern w:val="0"/>
          <w:sz w:val="32"/>
          <w:szCs w:val="32"/>
        </w:rPr>
        <w:t>区受理地址：江北区人民路371-1号（江北区创业指导中心），联系人：李弘杰，联系电话：87669791；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3.镇海区受理地址：镇海区骆驼街道金华南路55号E2座422室，联系人：李雪芬，联系电话：86295200；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4.北仑区受理地址：北仑区明州西路470号（宁波市北仑区职业技术培训学校）服务大厅一楼，联系电话86784127；</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5.鄞州区受理地址：鄞州区惠风东路225号4楼403室，联系人：余佳子，联系电话：87406581；</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6、大榭开发区受理地址：</w:t>
      </w:r>
      <w:r>
        <w:rPr>
          <w:rFonts w:hint="eastAsia" w:ascii="仿宋_GB2312" w:hAnsi="宋体" w:eastAsia="仿宋_GB2312" w:cs="宋体"/>
          <w:kern w:val="0"/>
          <w:sz w:val="32"/>
          <w:szCs w:val="32"/>
        </w:rPr>
        <w:t>宁波大榭开发区滨海南路111号行政服务中心</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25窗口</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联系人：周祖伦；联系电话：86762306；</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7、保税区受理地址：</w:t>
      </w:r>
      <w:r>
        <w:rPr>
          <w:rFonts w:hint="eastAsia" w:ascii="仿宋_GB2312" w:hAnsi="宋体" w:eastAsia="仿宋_GB2312" w:cs="宋体"/>
          <w:kern w:val="0"/>
          <w:sz w:val="32"/>
          <w:szCs w:val="32"/>
        </w:rPr>
        <w:t>保税区大厦（兴业大道1号）1214室，联系人：曹为之 ，</w:t>
      </w:r>
      <w:r>
        <w:rPr>
          <w:rFonts w:hint="eastAsia" w:ascii="仿宋_GB2312" w:eastAsia="仿宋_GB2312"/>
          <w:sz w:val="32"/>
          <w:szCs w:val="32"/>
        </w:rPr>
        <w:t>联系电话</w:t>
      </w:r>
      <w:r>
        <w:rPr>
          <w:rFonts w:hint="eastAsia" w:ascii="仿宋_GB2312" w:hAnsi="宋体" w:eastAsia="仿宋_GB2312" w:cs="宋体"/>
          <w:kern w:val="0"/>
          <w:sz w:val="32"/>
          <w:szCs w:val="32"/>
        </w:rPr>
        <w:t>89286528；</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8、国家高新区受理地址：广贤路997号行政服务大厅7号窗口（高新区人社中心），联系人：邬彭儿；联系电话：89288658；</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9、东钱湖旅游度假区受理地址：东钱湖旅游度假区玉泉南路302号行政服务中心一楼11号窗口，联系人：何竹，联系电话：88366925。</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各区分别于申报之日起15个工作日内，将本区紧缺职业（工种）高技能人才岗位补贴汇总表（加盖人社局章）报送至市就业管理局孙峰，联系电话：83867154。</w:t>
      </w:r>
    </w:p>
    <w:p>
      <w:pPr>
        <w:spacing w:line="540" w:lineRule="exact"/>
        <w:ind w:firstLine="640" w:firstLineChars="200"/>
        <w:rPr>
          <w:rFonts w:ascii="仿宋_GB2312" w:eastAsia="仿宋_GB2312"/>
          <w:sz w:val="32"/>
          <w:szCs w:val="32"/>
        </w:rPr>
      </w:pPr>
      <w:r>
        <w:rPr>
          <w:rFonts w:hint="eastAsia" w:ascii="仿宋_GB2312" w:hAnsi="楷体" w:eastAsia="仿宋_GB2312" w:cs="楷体"/>
          <w:sz w:val="32"/>
          <w:szCs w:val="32"/>
        </w:rPr>
        <w:t>三、申报材料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3.身份证复印件、职业资格证书原件及复印件、劳动合同复印件各1份，提供材料复印件须加盖申报单位印章（第二次及以上申报人员不需要提供职业资格证书原件和身份证复印件）;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4.企业银行基本存款账户开户许可证复印件（单位盖章、查验原件）</w:t>
      </w:r>
    </w:p>
    <w:p>
      <w:pPr>
        <w:ind w:firstLine="640" w:firstLineChars="200"/>
        <w:rPr>
          <w:rFonts w:ascii="仿宋_GB2312" w:eastAsia="仿宋_GB2312"/>
          <w:sz w:val="32"/>
          <w:szCs w:val="32"/>
        </w:rPr>
        <w:sectPr>
          <w:footerReference r:id="rId3" w:type="default"/>
          <w:footerReference r:id="rId4" w:type="even"/>
          <w:pgSz w:w="11906" w:h="16838"/>
          <w:pgMar w:top="2098" w:right="1474" w:bottom="1985" w:left="1588" w:header="851" w:footer="1644" w:gutter="0"/>
          <w:cols w:space="425" w:num="1"/>
          <w:docGrid w:type="lines" w:linePitch="312" w:charSpace="0"/>
        </w:sectPr>
      </w:pPr>
    </w:p>
    <w:tbl>
      <w:tblPr>
        <w:tblStyle w:val="6"/>
        <w:tblW w:w="14608" w:type="dxa"/>
        <w:tblInd w:w="-346" w:type="dxa"/>
        <w:tblLayout w:type="fixed"/>
        <w:tblCellMar>
          <w:top w:w="0" w:type="dxa"/>
          <w:left w:w="108" w:type="dxa"/>
          <w:bottom w:w="0" w:type="dxa"/>
          <w:right w:w="108" w:type="dxa"/>
        </w:tblCellMar>
      </w:tblPr>
      <w:tblGrid>
        <w:gridCol w:w="1121"/>
        <w:gridCol w:w="827"/>
        <w:gridCol w:w="491"/>
        <w:gridCol w:w="1146"/>
        <w:gridCol w:w="598"/>
        <w:gridCol w:w="240"/>
        <w:gridCol w:w="1079"/>
        <w:gridCol w:w="622"/>
        <w:gridCol w:w="725"/>
        <w:gridCol w:w="449"/>
        <w:gridCol w:w="978"/>
        <w:gridCol w:w="1284"/>
        <w:gridCol w:w="375"/>
        <w:gridCol w:w="1337"/>
        <w:gridCol w:w="300"/>
        <w:gridCol w:w="983"/>
        <w:gridCol w:w="1284"/>
        <w:gridCol w:w="769"/>
      </w:tblGrid>
      <w:tr>
        <w:tblPrEx>
          <w:tblLayout w:type="fixed"/>
        </w:tblPrEx>
        <w:trPr>
          <w:trHeight w:val="605" w:hRule="atLeast"/>
        </w:trPr>
        <w:tc>
          <w:tcPr>
            <w:tcW w:w="14608" w:type="dxa"/>
            <w:gridSpan w:val="18"/>
            <w:tcBorders>
              <w:top w:val="nil"/>
              <w:left w:val="nil"/>
              <w:bottom w:val="nil"/>
              <w:right w:val="nil"/>
            </w:tcBorders>
            <w:shd w:val="clear" w:color="auto" w:fill="auto"/>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附件3</w:t>
            </w:r>
          </w:p>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申报单位紧缺职业（工种）高技能人才岗位补贴汇总表</w:t>
            </w:r>
          </w:p>
        </w:tc>
      </w:tr>
      <w:tr>
        <w:tblPrEx>
          <w:tblLayout w:type="fixed"/>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填报单位（盖章）：</w:t>
            </w:r>
          </w:p>
        </w:tc>
      </w:tr>
      <w:tr>
        <w:tblPrEx>
          <w:tblLayout w:type="fixed"/>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6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7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8"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660" w:type="dxa"/>
            <w:gridSpan w:val="1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4"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企业名称</w:t>
            </w:r>
          </w:p>
        </w:tc>
        <w:tc>
          <w:tcPr>
            <w:tcW w:w="35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9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开户行</w:t>
            </w:r>
          </w:p>
        </w:tc>
        <w:tc>
          <w:tcPr>
            <w:tcW w:w="26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账  号</w:t>
            </w:r>
          </w:p>
        </w:tc>
        <w:tc>
          <w:tcPr>
            <w:tcW w:w="30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注：请随附企业开户行许可证附件</w:t>
            </w:r>
          </w:p>
        </w:tc>
      </w:tr>
      <w:tr>
        <w:tblPrEx>
          <w:tblLayout w:type="fixed"/>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填报人（联系电话）：                           审核人：                                    年       月       日</w:t>
            </w:r>
          </w:p>
        </w:tc>
      </w:tr>
      <w:tr>
        <w:tblPrEx>
          <w:tblLayout w:type="fixed"/>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（此表须为EXCEL格式）</w:t>
            </w:r>
          </w:p>
        </w:tc>
      </w:tr>
      <w:tr>
        <w:tblPrEx>
          <w:tblLayout w:type="fixed"/>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widowControl/>
              <w:spacing w:line="500" w:lineRule="exact"/>
              <w:rPr>
                <w:rFonts w:ascii="黑体" w:hAnsi="黑体" w:eastAsia="黑体" w:cs="宋体"/>
                <w:kern w:val="0"/>
                <w:sz w:val="32"/>
                <w:szCs w:val="32"/>
              </w:rPr>
            </w:pPr>
            <w:r>
              <w:rPr>
                <w:rFonts w:hint="eastAsia" w:ascii="黑体" w:hAnsi="黑体" w:eastAsia="黑体" w:cs="宋体"/>
                <w:kern w:val="0"/>
                <w:sz w:val="32"/>
                <w:szCs w:val="32"/>
              </w:rPr>
              <w:t xml:space="preserve">附件4                   </w:t>
            </w:r>
          </w:p>
          <w:p>
            <w:pPr>
              <w:widowControl/>
              <w:spacing w:line="5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某区紧缺职业（工种）高技能人才岗位补贴汇总表</w:t>
            </w:r>
          </w:p>
        </w:tc>
      </w:tr>
      <w:tr>
        <w:tblPrEx>
          <w:tblLayout w:type="fixed"/>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spacing w:line="500" w:lineRule="exact"/>
              <w:jc w:val="left"/>
              <w:rPr>
                <w:rFonts w:ascii="宋体" w:hAnsi="宋体" w:cs="宋体"/>
                <w:kern w:val="0"/>
                <w:sz w:val="24"/>
              </w:rPr>
            </w:pPr>
            <w:r>
              <w:rPr>
                <w:rFonts w:hint="eastAsia" w:ascii="宋体" w:hAnsi="宋体" w:cs="宋体"/>
                <w:kern w:val="0"/>
                <w:sz w:val="24"/>
              </w:rPr>
              <w:t>申报单位（盖章）：                                                                             年       月       日</w:t>
            </w:r>
          </w:p>
        </w:tc>
      </w:tr>
      <w:tr>
        <w:tblPrEx>
          <w:tblLayout w:type="fixed"/>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3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91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从事工种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7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8"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169"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4"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审核人</w:t>
            </w:r>
          </w:p>
        </w:tc>
        <w:tc>
          <w:tcPr>
            <w:tcW w:w="21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联系电话</w:t>
            </w:r>
          </w:p>
        </w:tc>
        <w:tc>
          <w:tcPr>
            <w:tcW w:w="4673"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注：各地经审核后，除统一填报此汇总表外，还须附企业公示材料、补贴人身份证复印件和职业资格证书复印件</w:t>
            </w:r>
          </w:p>
        </w:tc>
      </w:tr>
      <w:tr>
        <w:tblPrEx>
          <w:tblLayout w:type="fixed"/>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（此表须为EXCEL格式）</w:t>
            </w:r>
          </w:p>
          <w:p>
            <w:pPr>
              <w:widowControl/>
              <w:jc w:val="left"/>
              <w:rPr>
                <w:rFonts w:ascii="宋体" w:hAnsi="宋体" w:cs="宋体"/>
                <w:kern w:val="0"/>
                <w:sz w:val="24"/>
              </w:rPr>
            </w:pPr>
          </w:p>
        </w:tc>
      </w:tr>
    </w:tbl>
    <w:p>
      <w:pPr>
        <w:widowControl/>
        <w:jc w:val="left"/>
        <w:rPr>
          <w:rFonts w:ascii="宋体" w:hAnsi="宋体" w:cs="宋体"/>
          <w:kern w:val="0"/>
          <w:sz w:val="24"/>
        </w:rPr>
        <w:sectPr>
          <w:pgSz w:w="16838" w:h="11906" w:orient="landscape"/>
          <w:pgMar w:top="1474" w:right="1985" w:bottom="1588" w:left="2098" w:header="851" w:footer="1644" w:gutter="0"/>
          <w:cols w:space="425"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企业公示情况及公示文稿参考样式</w:t>
      </w:r>
    </w:p>
    <w:p>
      <w:pPr>
        <w:jc w:val="center"/>
        <w:rPr>
          <w:sz w:val="32"/>
          <w:szCs w:val="32"/>
        </w:rPr>
      </w:pPr>
    </w:p>
    <w:p>
      <w:pPr>
        <w:jc w:val="center"/>
        <w:rPr>
          <w:sz w:val="32"/>
          <w:szCs w:val="32"/>
        </w:rPr>
      </w:pPr>
      <w:r>
        <w:rPr>
          <w:rFonts w:hint="eastAsia"/>
          <w:sz w:val="32"/>
          <w:szCs w:val="32"/>
        </w:rPr>
        <w:t>关于**等同志申报紧缺工种高技能人才岗位补贴的公示</w:t>
      </w:r>
    </w:p>
    <w:p>
      <w:pPr>
        <w:rPr>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根据市人社局《关于公布XX年度市级统筹区紧缺职业（工种）高技能人才岗位补贴目录和做好岗位补贴申报工种的通知》文件精神，现将本单位符合享受紧缺工种岗位补贴人员情况公示如下：</w:t>
      </w:r>
    </w:p>
    <w:p>
      <w:pPr>
        <w:ind w:firstLine="640" w:firstLineChars="200"/>
        <w:rPr>
          <w:rFonts w:ascii="仿宋_GB2312" w:eastAsia="仿宋_GB2312"/>
          <w:sz w:val="32"/>
          <w:szCs w:val="32"/>
        </w:rPr>
      </w:pPr>
      <w:r>
        <w:rPr>
          <w:rFonts w:hint="eastAsia" w:ascii="仿宋_GB2312" w:eastAsia="仿宋_GB2312"/>
          <w:sz w:val="32"/>
          <w:szCs w:val="32"/>
        </w:rPr>
        <w:t>1.**同志，**年**月出生，**年参加工作，工作岗位为**，**年**月获得**证书，可享受技师/高级技师-500/1000元/月的岗位补贴。</w:t>
      </w:r>
    </w:p>
    <w:p>
      <w:pPr>
        <w:ind w:firstLine="640" w:firstLineChars="200"/>
        <w:rPr>
          <w:rFonts w:ascii="仿宋_GB2312" w:eastAsia="仿宋_GB2312"/>
          <w:sz w:val="32"/>
          <w:szCs w:val="32"/>
        </w:rPr>
      </w:pPr>
      <w:r>
        <w:rPr>
          <w:rFonts w:hint="eastAsia" w:ascii="仿宋_GB2312" w:eastAsia="仿宋_GB2312"/>
          <w:sz w:val="32"/>
          <w:szCs w:val="32"/>
        </w:rPr>
        <w:t>2.</w:t>
      </w:r>
    </w:p>
    <w:p>
      <w:pPr>
        <w:ind w:firstLine="640" w:firstLineChars="200"/>
        <w:rPr>
          <w:rFonts w:ascii="仿宋_GB2312" w:eastAsia="仿宋_GB2312"/>
          <w:sz w:val="32"/>
          <w:szCs w:val="32"/>
        </w:rPr>
      </w:pPr>
      <w:r>
        <w:rPr>
          <w:rFonts w:hint="eastAsia" w:ascii="仿宋_GB2312" w:eastAsia="仿宋_GB2312"/>
          <w:sz w:val="32"/>
          <w:szCs w:val="32"/>
        </w:rPr>
        <w:t>3.</w:t>
      </w:r>
    </w:p>
    <w:p>
      <w:pPr>
        <w:ind w:firstLine="640" w:firstLineChars="200"/>
        <w:rPr>
          <w:rFonts w:ascii="仿宋_GB2312" w:eastAsia="仿宋_GB2312"/>
          <w:sz w:val="32"/>
          <w:szCs w:val="32"/>
        </w:rPr>
      </w:pPr>
      <w:r>
        <w:rPr>
          <w:rFonts w:hint="eastAsia" w:ascii="仿宋_GB2312" w:eastAsia="仿宋_GB2312"/>
          <w:sz w:val="32"/>
          <w:szCs w:val="32"/>
        </w:rPr>
        <w:t>… …</w:t>
      </w:r>
    </w:p>
    <w:p>
      <w:pPr>
        <w:ind w:firstLine="480" w:firstLineChars="150"/>
        <w:rPr>
          <w:rFonts w:ascii="仿宋_GB2312" w:eastAsia="仿宋_GB2312"/>
          <w:sz w:val="32"/>
          <w:szCs w:val="32"/>
        </w:rPr>
      </w:pPr>
      <w:r>
        <w:rPr>
          <w:rFonts w:hint="eastAsia" w:ascii="仿宋_GB2312" w:eastAsia="仿宋_GB2312"/>
          <w:sz w:val="32"/>
          <w:szCs w:val="32"/>
        </w:rPr>
        <w:t>公示期为*月*日至*月*日，对上述公示内容如有异议，请向本单位**部门书面反映或致电****。</w:t>
      </w:r>
    </w:p>
    <w:p>
      <w:pPr>
        <w:ind w:left="5280" w:hanging="5280" w:hangingChars="1650"/>
        <w:rPr>
          <w:rFonts w:ascii="仿宋_GB2312" w:eastAsia="仿宋_GB2312"/>
          <w:sz w:val="32"/>
          <w:szCs w:val="32"/>
        </w:rPr>
      </w:pPr>
    </w:p>
    <w:p>
      <w:pPr>
        <w:ind w:left="5268" w:leftChars="2356" w:hanging="320" w:hangingChars="10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rPr>
          <w:rFonts w:hint="eastAsia"/>
        </w:rPr>
      </w:pPr>
    </w:p>
    <w:p>
      <w:pPr>
        <w:jc w:val="center"/>
        <w:rPr>
          <w:rFonts w:hint="eastAsia" w:ascii="方正小标宋简体" w:eastAsia="方正小标宋简体"/>
          <w:sz w:val="44"/>
          <w:szCs w:val="44"/>
        </w:rPr>
      </w:pPr>
      <w:r>
        <w:rPr>
          <w:rFonts w:hint="eastAsia" w:ascii="方正小标宋简体" w:eastAsia="方正小标宋简体"/>
          <w:sz w:val="44"/>
          <w:szCs w:val="44"/>
        </w:rPr>
        <w:t>公示证明范文：(供参考)</w:t>
      </w:r>
    </w:p>
    <w:p>
      <w:pPr>
        <w:jc w:val="center"/>
        <w:rPr>
          <w:sz w:val="32"/>
          <w:szCs w:val="32"/>
        </w:rPr>
      </w:pPr>
    </w:p>
    <w:p>
      <w:pPr>
        <w:jc w:val="center"/>
        <w:rPr>
          <w:sz w:val="32"/>
          <w:szCs w:val="32"/>
        </w:rPr>
      </w:pPr>
      <w:r>
        <w:rPr>
          <w:rFonts w:hint="eastAsia"/>
          <w:sz w:val="32"/>
          <w:szCs w:val="32"/>
        </w:rPr>
        <w:t>关于**等同志申报紧缺工种高技能人才岗位补贴的</w:t>
      </w:r>
    </w:p>
    <w:p>
      <w:pPr>
        <w:jc w:val="center"/>
        <w:rPr>
          <w:sz w:val="32"/>
          <w:szCs w:val="32"/>
        </w:rPr>
      </w:pPr>
      <w:r>
        <w:rPr>
          <w:rFonts w:hint="eastAsia"/>
          <w:sz w:val="32"/>
          <w:szCs w:val="32"/>
        </w:rPr>
        <w:t>公示情况说明</w:t>
      </w:r>
    </w:p>
    <w:p>
      <w:pPr>
        <w:rPr>
          <w:sz w:val="32"/>
          <w:szCs w:val="32"/>
        </w:rPr>
      </w:pPr>
    </w:p>
    <w:p>
      <w:pPr>
        <w:rPr>
          <w:rFonts w:ascii="仿宋_GB2312" w:eastAsia="仿宋_GB2312"/>
          <w:sz w:val="32"/>
          <w:szCs w:val="32"/>
        </w:rPr>
      </w:pPr>
      <w:r>
        <w:rPr>
          <w:rFonts w:hint="eastAsia" w:ascii="仿宋_GB2312" w:eastAsia="仿宋_GB2312"/>
          <w:sz w:val="32"/>
          <w:szCs w:val="32"/>
        </w:rPr>
        <w:t>**人社局：</w:t>
      </w: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我公司已按文件规定于**年**月**日至**年**月**日，对**等同志在**（位置）进行公示。公示期满未有异议，特推荐申报。</w:t>
      </w:r>
    </w:p>
    <w:p>
      <w:pPr>
        <w:rPr>
          <w:rFonts w:ascii="仿宋_GB2312" w:eastAsia="仿宋_GB2312"/>
          <w:sz w:val="32"/>
          <w:szCs w:val="32"/>
        </w:rPr>
      </w:pPr>
    </w:p>
    <w:p>
      <w:pPr>
        <w:rPr>
          <w:rFonts w:ascii="仿宋_GB2312" w:eastAsia="仿宋_GB2312"/>
          <w:sz w:val="32"/>
          <w:szCs w:val="32"/>
        </w:rPr>
      </w:pPr>
    </w:p>
    <w:p>
      <w:pPr>
        <w:ind w:firstLine="4640" w:firstLineChars="145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p>
    <w:p>
      <w:pPr>
        <w:pBdr>
          <w:top w:val="single" w:color="auto" w:sz="6" w:space="1"/>
          <w:bottom w:val="single" w:color="auto" w:sz="6" w:space="1"/>
        </w:pBdr>
        <w:spacing w:line="580" w:lineRule="exact"/>
        <w:ind w:firstLine="320"/>
        <w:rPr>
          <w:rFonts w:ascii="仿宋_GB2312" w:eastAsia="仿宋_GB2312"/>
          <w:sz w:val="28"/>
          <w:szCs w:val="28"/>
        </w:rPr>
      </w:pPr>
      <w:r>
        <w:rPr>
          <w:rFonts w:hint="eastAsia" w:ascii="仿宋_GB2312" w:eastAsia="仿宋_GB2312" w:cs="仿宋_GB2312"/>
          <w:sz w:val="28"/>
          <w:szCs w:val="28"/>
        </w:rPr>
        <w:t>宁波市人力资源和社会保障局办公室          2018年7月</w:t>
      </w:r>
      <w:r>
        <w:rPr>
          <w:rFonts w:hint="eastAsia" w:ascii="仿宋_GB2312" w:eastAsia="仿宋_GB2312" w:cs="仿宋_GB2312"/>
          <w:sz w:val="28"/>
          <w:szCs w:val="28"/>
          <w:lang w:val="en-US" w:eastAsia="zh-CN"/>
        </w:rPr>
        <w:t>25</w:t>
      </w:r>
      <w:r>
        <w:rPr>
          <w:rFonts w:hint="eastAsia" w:ascii="仿宋_GB2312" w:eastAsia="仿宋_GB2312" w:cs="仿宋_GB2312"/>
          <w:sz w:val="28"/>
          <w:szCs w:val="28"/>
        </w:rPr>
        <w:t>日印发</w:t>
      </w:r>
    </w:p>
    <w:sectPr>
      <w:pgSz w:w="11906" w:h="16838"/>
      <w:pgMar w:top="2098" w:right="1474" w:bottom="1985" w:left="158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1A2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D21"/>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2BB"/>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3BDA"/>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BA8"/>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86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2FA1"/>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379"/>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64"/>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5875C3F"/>
    <w:rsid w:val="09860BC2"/>
    <w:rsid w:val="0CB067E6"/>
    <w:rsid w:val="14AB7914"/>
    <w:rsid w:val="2A983735"/>
    <w:rsid w:val="313252A8"/>
    <w:rsid w:val="34D72685"/>
    <w:rsid w:val="36104679"/>
    <w:rsid w:val="36D7419C"/>
    <w:rsid w:val="3B07105D"/>
    <w:rsid w:val="4D5D0A8E"/>
    <w:rsid w:val="589A74DD"/>
    <w:rsid w:val="5C3C3BF7"/>
    <w:rsid w:val="5C900657"/>
    <w:rsid w:val="604C516D"/>
    <w:rsid w:val="66727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Calibri" w:hAnsi="Calibri"/>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paragraph" w:customStyle="1" w:styleId="9">
    <w:name w:val="Char Char Char Char"/>
    <w:basedOn w:val="1"/>
    <w:qFormat/>
    <w:uiPriority w:val="0"/>
    <w:pPr>
      <w:tabs>
        <w:tab w:val="left" w:pos="360"/>
      </w:tabs>
    </w:pPr>
    <w:rPr>
      <w:sz w:val="24"/>
    </w:rPr>
  </w:style>
  <w:style w:type="character" w:customStyle="1" w:styleId="10">
    <w:name w:val="标题 1 Char"/>
    <w:basedOn w:val="5"/>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676</Words>
  <Characters>3854</Characters>
  <Lines>32</Lines>
  <Paragraphs>9</Paragraphs>
  <TotalTime>43</TotalTime>
  <ScaleCrop>false</ScaleCrop>
  <LinksUpToDate>false</LinksUpToDate>
  <CharactersWithSpaces>4521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2018-07-19T06:54:00Z</dcterms:created>
  <dc:creator>王慧</dc:creator>
  <cp:lastModifiedBy>Administrator</cp:lastModifiedBy>
  <cp:lastPrinted>2018-07-26T07:34:00Z</cp:lastPrinted>
  <dcterms:modified xsi:type="dcterms:W3CDTF">2018-07-27T08:20:09Z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