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E1" w:rsidRDefault="006D164F" w:rsidP="007676E1">
      <w:pPr>
        <w:spacing w:line="560" w:lineRule="exact"/>
        <w:jc w:val="center"/>
        <w:rPr>
          <w:rFonts w:ascii="方正小标宋简体" w:eastAsia="方正小标宋简体"/>
          <w:kern w:val="0"/>
          <w:sz w:val="44"/>
          <w:szCs w:val="44"/>
        </w:rPr>
      </w:pPr>
      <w:r w:rsidRPr="007676E1">
        <w:rPr>
          <w:rFonts w:ascii="方正小标宋简体" w:eastAsia="方正小标宋简体" w:hint="eastAsia"/>
          <w:kern w:val="0"/>
          <w:sz w:val="44"/>
          <w:szCs w:val="44"/>
        </w:rPr>
        <w:t>《宁波市工伤保险医疗管理与医疗费</w:t>
      </w:r>
    </w:p>
    <w:p w:rsidR="00500845" w:rsidRPr="007676E1" w:rsidRDefault="006D164F" w:rsidP="007676E1">
      <w:pPr>
        <w:spacing w:line="560" w:lineRule="exact"/>
        <w:jc w:val="center"/>
        <w:rPr>
          <w:rFonts w:ascii="方正小标宋简体" w:eastAsia="方正小标宋简体"/>
          <w:kern w:val="0"/>
          <w:sz w:val="44"/>
          <w:szCs w:val="44"/>
        </w:rPr>
      </w:pPr>
      <w:r w:rsidRPr="007676E1">
        <w:rPr>
          <w:rFonts w:ascii="方正小标宋简体" w:eastAsia="方正小标宋简体" w:hint="eastAsia"/>
          <w:kern w:val="0"/>
          <w:sz w:val="44"/>
          <w:szCs w:val="44"/>
        </w:rPr>
        <w:t>结算办法》</w:t>
      </w:r>
      <w:r w:rsidR="0046204F" w:rsidRPr="007676E1">
        <w:rPr>
          <w:rFonts w:ascii="方正小标宋简体" w:eastAsia="方正小标宋简体" w:hint="eastAsia"/>
          <w:kern w:val="0"/>
          <w:sz w:val="44"/>
          <w:szCs w:val="44"/>
        </w:rPr>
        <w:t>起草说明</w:t>
      </w:r>
    </w:p>
    <w:p w:rsidR="0046204F" w:rsidRDefault="0046204F">
      <w:pPr>
        <w:rPr>
          <w:rFonts w:ascii="仿宋_GB2312" w:eastAsia="仿宋_GB2312"/>
          <w:kern w:val="0"/>
          <w:sz w:val="32"/>
          <w:szCs w:val="32"/>
        </w:rPr>
      </w:pPr>
    </w:p>
    <w:p w:rsidR="0046204F" w:rsidRPr="0046204F" w:rsidRDefault="0046204F" w:rsidP="0046204F">
      <w:pPr>
        <w:ind w:left="634"/>
        <w:rPr>
          <w:rFonts w:ascii="黑体" w:eastAsia="黑体" w:hAnsi="黑体"/>
          <w:kern w:val="0"/>
          <w:sz w:val="32"/>
          <w:szCs w:val="32"/>
        </w:rPr>
      </w:pPr>
      <w:r w:rsidRPr="0046204F">
        <w:rPr>
          <w:rFonts w:ascii="黑体" w:eastAsia="黑体" w:hAnsi="黑体" w:hint="eastAsia"/>
          <w:kern w:val="0"/>
          <w:sz w:val="32"/>
          <w:szCs w:val="32"/>
        </w:rPr>
        <w:t>一、</w:t>
      </w:r>
      <w:r w:rsidR="00575490">
        <w:rPr>
          <w:rFonts w:ascii="黑体" w:eastAsia="黑体" w:hAnsi="黑体" w:hint="eastAsia"/>
          <w:kern w:val="0"/>
          <w:sz w:val="32"/>
          <w:szCs w:val="32"/>
        </w:rPr>
        <w:t>文件</w:t>
      </w:r>
      <w:r w:rsidRPr="0046204F">
        <w:rPr>
          <w:rFonts w:ascii="黑体" w:eastAsia="黑体" w:hAnsi="黑体" w:hint="eastAsia"/>
          <w:kern w:val="0"/>
          <w:sz w:val="32"/>
          <w:szCs w:val="32"/>
        </w:rPr>
        <w:t>起草目的</w:t>
      </w:r>
    </w:p>
    <w:p w:rsidR="0046204F" w:rsidRPr="007676E1" w:rsidRDefault="0046204F" w:rsidP="0046204F">
      <w:pPr>
        <w:ind w:left="634"/>
        <w:rPr>
          <w:rFonts w:ascii="仿宋_GB2312" w:eastAsia="仿宋_GB2312"/>
          <w:kern w:val="0"/>
          <w:sz w:val="32"/>
          <w:szCs w:val="32"/>
        </w:rPr>
      </w:pPr>
      <w:r w:rsidRPr="007676E1">
        <w:rPr>
          <w:rFonts w:ascii="仿宋_GB2312" w:eastAsia="仿宋_GB2312" w:hint="eastAsia"/>
          <w:kern w:val="0"/>
          <w:sz w:val="32"/>
          <w:szCs w:val="32"/>
        </w:rPr>
        <w:t>2004年5月，原宁波市劳动和社会保障局、宁波市卫生局</w:t>
      </w:r>
    </w:p>
    <w:p w:rsidR="0046204F" w:rsidRPr="007676E1" w:rsidRDefault="0046204F" w:rsidP="0046204F">
      <w:pPr>
        <w:rPr>
          <w:rFonts w:ascii="仿宋_GB2312" w:eastAsia="仿宋_GB2312"/>
          <w:kern w:val="0"/>
          <w:sz w:val="32"/>
          <w:szCs w:val="32"/>
        </w:rPr>
      </w:pPr>
      <w:r w:rsidRPr="007676E1">
        <w:rPr>
          <w:rFonts w:ascii="仿宋_GB2312" w:eastAsia="仿宋_GB2312" w:hint="eastAsia"/>
          <w:kern w:val="0"/>
          <w:sz w:val="32"/>
          <w:szCs w:val="32"/>
        </w:rPr>
        <w:t>共同印发了《宁波市企业职工工伤医疗管理与医疗费用结算办法》（甬劳社工伤</w:t>
      </w:r>
      <w:r w:rsidR="007676E1" w:rsidRPr="007676E1">
        <w:rPr>
          <w:rFonts w:ascii="仿宋_GB2312" w:eastAsia="仿宋_GB2312" w:hAnsi="ˎ̥" w:hint="eastAsia"/>
          <w:sz w:val="32"/>
          <w:szCs w:val="32"/>
        </w:rPr>
        <w:t>〔2004〕</w:t>
      </w:r>
      <w:r w:rsidRPr="007676E1">
        <w:rPr>
          <w:rFonts w:ascii="仿宋_GB2312" w:eastAsia="仿宋_GB2312" w:hint="eastAsia"/>
          <w:kern w:val="0"/>
          <w:sz w:val="32"/>
          <w:szCs w:val="32"/>
        </w:rPr>
        <w:t>99号），该办法对保障我市企业职工工伤保险制度的实施发挥了积极的作用。但是，近几年来，随着工伤保险制度的不断完善、覆盖面的不断扩大，</w:t>
      </w:r>
      <w:r w:rsidR="00B47F47" w:rsidRPr="007676E1">
        <w:rPr>
          <w:rFonts w:ascii="仿宋_GB2312" w:eastAsia="仿宋_GB2312" w:hint="eastAsia"/>
          <w:kern w:val="0"/>
          <w:sz w:val="32"/>
          <w:szCs w:val="32"/>
        </w:rPr>
        <w:t>原《办法》</w:t>
      </w:r>
      <w:r w:rsidRPr="007676E1">
        <w:rPr>
          <w:rFonts w:ascii="仿宋_GB2312" w:eastAsia="仿宋_GB2312" w:hint="eastAsia"/>
          <w:kern w:val="0"/>
          <w:sz w:val="32"/>
          <w:szCs w:val="32"/>
        </w:rPr>
        <w:t>已不能实行新形势发展，需要进行适当调整和修改：</w:t>
      </w:r>
    </w:p>
    <w:p w:rsidR="0046204F" w:rsidRDefault="0046204F" w:rsidP="0046204F">
      <w:pPr>
        <w:ind w:firstLine="645"/>
        <w:rPr>
          <w:rFonts w:ascii="仿宋_GB2312" w:eastAsia="仿宋_GB2312"/>
          <w:kern w:val="0"/>
          <w:sz w:val="32"/>
          <w:szCs w:val="32"/>
        </w:rPr>
      </w:pPr>
      <w:r>
        <w:rPr>
          <w:rFonts w:ascii="仿宋_GB2312" w:eastAsia="仿宋_GB2312" w:hint="eastAsia"/>
          <w:kern w:val="0"/>
          <w:sz w:val="32"/>
          <w:szCs w:val="32"/>
        </w:rPr>
        <w:t>一是工伤保险的参保范围对象发生了变化。</w:t>
      </w:r>
      <w:r w:rsidR="00B47F47">
        <w:rPr>
          <w:rFonts w:ascii="仿宋_GB2312" w:eastAsia="仿宋_GB2312" w:hint="eastAsia"/>
          <w:kern w:val="0"/>
          <w:sz w:val="32"/>
          <w:szCs w:val="32"/>
        </w:rPr>
        <w:t>原《办法》</w:t>
      </w:r>
      <w:r>
        <w:rPr>
          <w:rFonts w:ascii="仿宋_GB2312" w:eastAsia="仿宋_GB2312" w:hint="eastAsia"/>
          <w:kern w:val="0"/>
          <w:sz w:val="32"/>
          <w:szCs w:val="32"/>
        </w:rPr>
        <w:t>政策覆盖的范围对象仅指企业职工，而目前工伤保险制度已覆盖到全市</w:t>
      </w:r>
      <w:r w:rsidR="00575490">
        <w:rPr>
          <w:rFonts w:ascii="仿宋_GB2312" w:eastAsia="仿宋_GB2312" w:hint="eastAsia"/>
          <w:kern w:val="0"/>
          <w:sz w:val="32"/>
          <w:szCs w:val="32"/>
        </w:rPr>
        <w:t>机关、企事业</w:t>
      </w:r>
      <w:r>
        <w:rPr>
          <w:rFonts w:ascii="仿宋_GB2312" w:eastAsia="仿宋_GB2312" w:hint="eastAsia"/>
          <w:kern w:val="0"/>
          <w:sz w:val="32"/>
          <w:szCs w:val="32"/>
        </w:rPr>
        <w:t>各类用人单位和职工。因此，现有工伤医疗管理与医疗费用结算</w:t>
      </w:r>
      <w:r w:rsidR="00302187">
        <w:rPr>
          <w:rFonts w:ascii="仿宋_GB2312" w:eastAsia="仿宋_GB2312" w:hint="eastAsia"/>
          <w:kern w:val="0"/>
          <w:sz w:val="32"/>
          <w:szCs w:val="32"/>
        </w:rPr>
        <w:t>的</w:t>
      </w:r>
      <w:r>
        <w:rPr>
          <w:rFonts w:ascii="仿宋_GB2312" w:eastAsia="仿宋_GB2312" w:hint="eastAsia"/>
          <w:kern w:val="0"/>
          <w:sz w:val="32"/>
          <w:szCs w:val="32"/>
        </w:rPr>
        <w:t>范围对象应调整为所有参保人员。</w:t>
      </w:r>
    </w:p>
    <w:p w:rsidR="0046204F" w:rsidRDefault="0046204F" w:rsidP="0046204F">
      <w:pPr>
        <w:ind w:firstLine="645"/>
        <w:rPr>
          <w:rFonts w:ascii="仿宋_GB2312" w:eastAsia="仿宋_GB2312"/>
          <w:kern w:val="0"/>
          <w:sz w:val="32"/>
          <w:szCs w:val="32"/>
        </w:rPr>
      </w:pPr>
      <w:r>
        <w:rPr>
          <w:rFonts w:ascii="仿宋_GB2312" w:eastAsia="仿宋_GB2312" w:hint="eastAsia"/>
          <w:kern w:val="0"/>
          <w:sz w:val="32"/>
          <w:szCs w:val="32"/>
        </w:rPr>
        <w:t>二是随着“最多跑一次”工作的推进，社会保险经办服务理念发生了变化。</w:t>
      </w:r>
      <w:r w:rsidR="00B47F47">
        <w:rPr>
          <w:rFonts w:ascii="仿宋_GB2312" w:eastAsia="仿宋_GB2312" w:hint="eastAsia"/>
          <w:kern w:val="0"/>
          <w:sz w:val="32"/>
          <w:szCs w:val="32"/>
        </w:rPr>
        <w:t>原《办法》中有关工伤职工转外就医、异地居住就医、家庭病房设立等政策，都需要到社会保险经办机构办理“核准制”手续。在新形势下为方便工伤职工就医，提高社会保险经办机构工作效能，应将原《办法》中职工就医各种“核准制”</w:t>
      </w:r>
      <w:r w:rsidR="007676E1">
        <w:rPr>
          <w:rFonts w:ascii="仿宋_GB2312" w:eastAsia="仿宋_GB2312" w:hint="eastAsia"/>
          <w:kern w:val="0"/>
          <w:sz w:val="32"/>
          <w:szCs w:val="32"/>
        </w:rPr>
        <w:t>调整为“备案制”。</w:t>
      </w:r>
    </w:p>
    <w:p w:rsidR="007676E1" w:rsidRDefault="007676E1" w:rsidP="0046204F">
      <w:pPr>
        <w:ind w:firstLine="645"/>
        <w:rPr>
          <w:rFonts w:ascii="仿宋_GB2312" w:eastAsia="仿宋_GB2312"/>
          <w:kern w:val="0"/>
          <w:sz w:val="32"/>
          <w:szCs w:val="32"/>
        </w:rPr>
      </w:pPr>
      <w:r>
        <w:rPr>
          <w:rFonts w:ascii="仿宋_GB2312" w:eastAsia="仿宋_GB2312" w:hint="eastAsia"/>
          <w:kern w:val="0"/>
          <w:sz w:val="32"/>
          <w:szCs w:val="32"/>
        </w:rPr>
        <w:lastRenderedPageBreak/>
        <w:t>三是随着</w:t>
      </w:r>
      <w:r w:rsidR="00575490">
        <w:rPr>
          <w:rFonts w:ascii="仿宋_GB2312" w:eastAsia="仿宋_GB2312" w:hint="eastAsia"/>
          <w:kern w:val="0"/>
          <w:sz w:val="32"/>
          <w:szCs w:val="32"/>
        </w:rPr>
        <w:t>《</w:t>
      </w:r>
      <w:r w:rsidR="002017E4">
        <w:rPr>
          <w:rFonts w:ascii="仿宋_GB2312" w:eastAsia="仿宋_GB2312" w:hint="eastAsia"/>
          <w:kern w:val="0"/>
          <w:sz w:val="32"/>
          <w:szCs w:val="32"/>
        </w:rPr>
        <w:t>宁波市</w:t>
      </w:r>
      <w:r w:rsidR="00575490">
        <w:rPr>
          <w:rFonts w:ascii="仿宋_GB2312" w:eastAsia="仿宋_GB2312" w:hint="eastAsia"/>
          <w:kern w:val="0"/>
          <w:sz w:val="32"/>
          <w:szCs w:val="32"/>
        </w:rPr>
        <w:t>加快工伤认定及医疗费结算</w:t>
      </w:r>
      <w:r w:rsidR="002017E4">
        <w:rPr>
          <w:rFonts w:ascii="仿宋_GB2312" w:eastAsia="仿宋_GB2312" w:hint="eastAsia"/>
          <w:kern w:val="0"/>
          <w:sz w:val="32"/>
          <w:szCs w:val="32"/>
        </w:rPr>
        <w:t>试行办法</w:t>
      </w:r>
      <w:r w:rsidR="00575490">
        <w:rPr>
          <w:rFonts w:ascii="仿宋_GB2312" w:eastAsia="仿宋_GB2312" w:hint="eastAsia"/>
          <w:kern w:val="0"/>
          <w:sz w:val="32"/>
          <w:szCs w:val="32"/>
        </w:rPr>
        <w:t>》文件实施和</w:t>
      </w:r>
      <w:r>
        <w:rPr>
          <w:rFonts w:ascii="仿宋_GB2312" w:eastAsia="仿宋_GB2312" w:hint="eastAsia"/>
          <w:kern w:val="0"/>
          <w:sz w:val="32"/>
          <w:szCs w:val="32"/>
        </w:rPr>
        <w:t>工伤保险信息化系统的建立，需要进一步细化和明确在就医和费用结算过程中，工伤职工、用人单位、定点医疗机构、社会保险经办机构各自的行为规范和基本要求。</w:t>
      </w:r>
    </w:p>
    <w:p w:rsidR="007676E1" w:rsidRDefault="007676E1" w:rsidP="0046204F">
      <w:pPr>
        <w:ind w:firstLine="645"/>
        <w:rPr>
          <w:rFonts w:ascii="仿宋_GB2312" w:eastAsia="仿宋_GB2312"/>
          <w:kern w:val="0"/>
          <w:sz w:val="32"/>
          <w:szCs w:val="32"/>
        </w:rPr>
      </w:pPr>
      <w:r w:rsidRPr="007676E1">
        <w:rPr>
          <w:rFonts w:ascii="仿宋_GB2312" w:eastAsia="仿宋_GB2312" w:hint="eastAsia"/>
          <w:kern w:val="0"/>
          <w:sz w:val="32"/>
          <w:szCs w:val="32"/>
        </w:rPr>
        <w:t>基于上述考虑和目的，有必要研究制定新的《宁波市工伤保险医疗管理与医疗费结算办法》</w:t>
      </w:r>
      <w:r>
        <w:rPr>
          <w:rFonts w:ascii="仿宋_GB2312" w:eastAsia="仿宋_GB2312" w:hint="eastAsia"/>
          <w:kern w:val="0"/>
          <w:sz w:val="32"/>
          <w:szCs w:val="32"/>
        </w:rPr>
        <w:t>。</w:t>
      </w:r>
    </w:p>
    <w:p w:rsidR="007676E1" w:rsidRDefault="007676E1" w:rsidP="006F081D">
      <w:pPr>
        <w:ind w:firstLine="645"/>
        <w:rPr>
          <w:rFonts w:ascii="黑体" w:eastAsia="黑体" w:hAnsi="黑体"/>
          <w:kern w:val="0"/>
          <w:sz w:val="32"/>
          <w:szCs w:val="32"/>
        </w:rPr>
      </w:pPr>
      <w:r w:rsidRPr="007676E1">
        <w:rPr>
          <w:rFonts w:ascii="黑体" w:eastAsia="黑体" w:hAnsi="黑体" w:hint="eastAsia"/>
          <w:kern w:val="0"/>
          <w:sz w:val="32"/>
          <w:szCs w:val="32"/>
        </w:rPr>
        <w:t>二、</w:t>
      </w:r>
      <w:r w:rsidR="006F081D">
        <w:rPr>
          <w:rFonts w:ascii="黑体" w:eastAsia="黑体" w:hAnsi="黑体" w:hint="eastAsia"/>
          <w:kern w:val="0"/>
          <w:sz w:val="32"/>
          <w:szCs w:val="32"/>
        </w:rPr>
        <w:t>文件主要政策内容</w:t>
      </w:r>
    </w:p>
    <w:p w:rsidR="00A41E2E" w:rsidRDefault="00A41E2E" w:rsidP="00A41E2E">
      <w:pPr>
        <w:spacing w:line="560" w:lineRule="exact"/>
        <w:ind w:left="634"/>
        <w:rPr>
          <w:rFonts w:ascii="楷体_GB2312" w:eastAsia="楷体_GB2312"/>
          <w:sz w:val="32"/>
          <w:szCs w:val="32"/>
        </w:rPr>
      </w:pPr>
      <w:r w:rsidRPr="00A41E2E">
        <w:rPr>
          <w:rFonts w:ascii="楷体_GB2312" w:eastAsia="楷体_GB2312" w:hint="eastAsia"/>
          <w:sz w:val="32"/>
          <w:szCs w:val="32"/>
        </w:rPr>
        <w:t>（</w:t>
      </w:r>
      <w:r>
        <w:rPr>
          <w:rFonts w:ascii="楷体_GB2312" w:eastAsia="楷体_GB2312" w:hint="eastAsia"/>
          <w:sz w:val="32"/>
          <w:szCs w:val="32"/>
        </w:rPr>
        <w:t>一</w:t>
      </w:r>
      <w:r w:rsidRPr="00A41E2E">
        <w:rPr>
          <w:rFonts w:ascii="楷体_GB2312" w:eastAsia="楷体_GB2312" w:hint="eastAsia"/>
          <w:sz w:val="32"/>
          <w:szCs w:val="32"/>
        </w:rPr>
        <w:t>）</w:t>
      </w:r>
      <w:r>
        <w:rPr>
          <w:rFonts w:ascii="楷体_GB2312" w:eastAsia="楷体_GB2312" w:hint="eastAsia"/>
          <w:sz w:val="32"/>
          <w:szCs w:val="32"/>
        </w:rPr>
        <w:t>关于《办法》实施的范围对象</w:t>
      </w:r>
    </w:p>
    <w:p w:rsidR="00A41E2E" w:rsidRDefault="00A41E2E" w:rsidP="00A41E2E">
      <w:pPr>
        <w:spacing w:line="560" w:lineRule="exact"/>
        <w:ind w:left="634"/>
        <w:rPr>
          <w:rFonts w:ascii="仿宋_GB2312" w:eastAsia="仿宋_GB2312"/>
          <w:sz w:val="32"/>
          <w:szCs w:val="32"/>
        </w:rPr>
      </w:pPr>
      <w:r w:rsidRPr="00A41E2E">
        <w:rPr>
          <w:rFonts w:ascii="仿宋_GB2312" w:eastAsia="仿宋_GB2312" w:hint="eastAsia"/>
          <w:sz w:val="32"/>
          <w:szCs w:val="32"/>
        </w:rPr>
        <w:t>文件第二条规定：</w:t>
      </w:r>
      <w:r w:rsidRPr="00DE4E17">
        <w:rPr>
          <w:rFonts w:ascii="仿宋_GB2312" w:eastAsia="仿宋_GB2312" w:hint="eastAsia"/>
          <w:sz w:val="32"/>
          <w:szCs w:val="32"/>
        </w:rPr>
        <w:t>本办法适用于本市已参加工伤保险职工的</w:t>
      </w:r>
    </w:p>
    <w:p w:rsidR="00A41E2E" w:rsidRDefault="00A41E2E" w:rsidP="00A41E2E">
      <w:pPr>
        <w:spacing w:line="560" w:lineRule="exact"/>
        <w:rPr>
          <w:rFonts w:ascii="仿宋_GB2312" w:eastAsia="仿宋_GB2312"/>
          <w:sz w:val="32"/>
          <w:szCs w:val="32"/>
        </w:rPr>
      </w:pPr>
      <w:r w:rsidRPr="00DE4E17">
        <w:rPr>
          <w:rFonts w:ascii="仿宋_GB2312" w:eastAsia="仿宋_GB2312" w:hint="eastAsia"/>
          <w:sz w:val="32"/>
          <w:szCs w:val="32"/>
        </w:rPr>
        <w:t>工伤医疗管理与医疗费结算（含康复医疗费）。</w:t>
      </w:r>
    </w:p>
    <w:p w:rsidR="00A41E2E" w:rsidRPr="00A41E2E" w:rsidRDefault="00A41E2E" w:rsidP="00A41E2E">
      <w:pPr>
        <w:spacing w:line="560" w:lineRule="exact"/>
        <w:ind w:firstLineChars="200" w:firstLine="640"/>
        <w:rPr>
          <w:rFonts w:ascii="楷体_GB2312" w:eastAsia="楷体_GB2312"/>
          <w:sz w:val="32"/>
          <w:szCs w:val="32"/>
        </w:rPr>
      </w:pPr>
      <w:r w:rsidRPr="00A41E2E">
        <w:rPr>
          <w:rFonts w:ascii="楷体_GB2312" w:eastAsia="楷体_GB2312" w:hint="eastAsia"/>
          <w:sz w:val="32"/>
          <w:szCs w:val="32"/>
        </w:rPr>
        <w:t>（二）</w:t>
      </w:r>
      <w:r>
        <w:rPr>
          <w:rFonts w:ascii="楷体_GB2312" w:eastAsia="楷体_GB2312" w:hint="eastAsia"/>
          <w:sz w:val="32"/>
          <w:szCs w:val="32"/>
        </w:rPr>
        <w:t>关于工伤保险与医疗保险信息系统共享问题</w:t>
      </w:r>
    </w:p>
    <w:p w:rsidR="00A41E2E" w:rsidRPr="00DE4E17" w:rsidRDefault="00A41E2E" w:rsidP="00A41E2E">
      <w:pPr>
        <w:spacing w:line="560" w:lineRule="exact"/>
        <w:ind w:firstLine="645"/>
        <w:rPr>
          <w:rFonts w:ascii="仿宋_GB2312" w:eastAsia="仿宋_GB2312"/>
          <w:sz w:val="32"/>
          <w:szCs w:val="32"/>
        </w:rPr>
      </w:pPr>
      <w:r>
        <w:rPr>
          <w:rFonts w:ascii="仿宋_GB2312" w:eastAsia="仿宋_GB2312" w:hint="eastAsia"/>
          <w:sz w:val="32"/>
          <w:szCs w:val="32"/>
        </w:rPr>
        <w:t>为节约和减少工伤保险信息系统开发资金的投入，加快系统开发进程，发挥医疗保险信息系统现有功能，实现资源共享，文件</w:t>
      </w:r>
      <w:r w:rsidRPr="00DE4E17">
        <w:rPr>
          <w:rFonts w:ascii="仿宋_GB2312" w:eastAsia="仿宋_GB2312" w:hint="eastAsia"/>
          <w:sz w:val="32"/>
          <w:szCs w:val="32"/>
        </w:rPr>
        <w:t>第四条</w:t>
      </w:r>
      <w:r>
        <w:rPr>
          <w:rFonts w:ascii="仿宋_GB2312" w:eastAsia="仿宋_GB2312" w:hint="eastAsia"/>
          <w:sz w:val="32"/>
          <w:szCs w:val="32"/>
        </w:rPr>
        <w:t>规定：</w:t>
      </w:r>
      <w:r w:rsidRPr="00DE4E17">
        <w:rPr>
          <w:rFonts w:ascii="仿宋_GB2312" w:eastAsia="仿宋_GB2312" w:hint="eastAsia"/>
          <w:sz w:val="32"/>
          <w:szCs w:val="32"/>
        </w:rPr>
        <w:t>社会保险经办机构应当与定点医疗机构进行信息化系统联网，通过医疗保险信息系统进行数据共享，实现工伤医疗费网络平台直接结算。</w:t>
      </w:r>
    </w:p>
    <w:p w:rsidR="00A41E2E" w:rsidRPr="00A41E2E" w:rsidRDefault="00A41E2E" w:rsidP="00A41E2E">
      <w:pPr>
        <w:spacing w:line="560" w:lineRule="exact"/>
        <w:ind w:firstLine="645"/>
        <w:rPr>
          <w:rFonts w:ascii="楷体_GB2312" w:eastAsia="楷体_GB2312"/>
          <w:sz w:val="32"/>
          <w:szCs w:val="32"/>
        </w:rPr>
      </w:pPr>
      <w:r w:rsidRPr="00A41E2E">
        <w:rPr>
          <w:rFonts w:ascii="楷体_GB2312" w:eastAsia="楷体_GB2312" w:hint="eastAsia"/>
          <w:sz w:val="32"/>
          <w:szCs w:val="32"/>
        </w:rPr>
        <w:t>（三）关于工伤职工就医对用人单位的要求</w:t>
      </w:r>
    </w:p>
    <w:p w:rsidR="00A41E2E" w:rsidRDefault="00A41E2E" w:rsidP="00A41E2E">
      <w:pPr>
        <w:spacing w:line="560" w:lineRule="exact"/>
        <w:ind w:firstLine="645"/>
        <w:rPr>
          <w:rFonts w:ascii="仿宋_GB2312" w:eastAsia="仿宋_GB2312"/>
          <w:sz w:val="32"/>
          <w:szCs w:val="32"/>
        </w:rPr>
      </w:pPr>
      <w:r>
        <w:rPr>
          <w:rFonts w:ascii="仿宋_GB2312" w:eastAsia="仿宋_GB2312" w:hint="eastAsia"/>
          <w:sz w:val="32"/>
          <w:szCs w:val="32"/>
        </w:rPr>
        <w:t>为强化用人单位对工伤职工就医的责任，执行和落实工伤保险相关规定，文件</w:t>
      </w:r>
      <w:r w:rsidRPr="00DE4E17">
        <w:rPr>
          <w:rFonts w:ascii="仿宋_GB2312" w:eastAsia="仿宋_GB2312" w:hint="eastAsia"/>
          <w:sz w:val="32"/>
          <w:szCs w:val="32"/>
        </w:rPr>
        <w:t>第六条</w:t>
      </w:r>
      <w:r>
        <w:rPr>
          <w:rFonts w:ascii="仿宋_GB2312" w:eastAsia="仿宋_GB2312" w:hint="eastAsia"/>
          <w:sz w:val="32"/>
          <w:szCs w:val="32"/>
        </w:rPr>
        <w:t>明确：工伤职工就医时，</w:t>
      </w:r>
      <w:r w:rsidRPr="00DE4E17">
        <w:rPr>
          <w:rFonts w:ascii="仿宋_GB2312" w:eastAsia="仿宋_GB2312" w:hint="eastAsia"/>
          <w:sz w:val="32"/>
          <w:szCs w:val="32"/>
        </w:rPr>
        <w:t>单位应将职工遭受事故伤害或者患职业病的情况书面告知就医的定点医疗机构，定点医疗机构应当按照工伤医疗管理有关规定为工伤职工提</w:t>
      </w:r>
      <w:r w:rsidRPr="00DE4E17">
        <w:rPr>
          <w:rFonts w:ascii="仿宋_GB2312" w:eastAsia="仿宋_GB2312" w:hint="eastAsia"/>
          <w:sz w:val="32"/>
          <w:szCs w:val="32"/>
        </w:rPr>
        <w:lastRenderedPageBreak/>
        <w:t>供及时有效的医疗</w:t>
      </w:r>
      <w:r>
        <w:rPr>
          <w:rFonts w:ascii="仿宋_GB2312" w:eastAsia="仿宋_GB2312" w:hint="eastAsia"/>
          <w:sz w:val="32"/>
          <w:szCs w:val="32"/>
        </w:rPr>
        <w:t>服务。</w:t>
      </w:r>
      <w:r w:rsidRPr="00DE4E17">
        <w:rPr>
          <w:rFonts w:ascii="仿宋_GB2312" w:eastAsia="仿宋_GB2312" w:hint="eastAsia"/>
          <w:sz w:val="32"/>
          <w:szCs w:val="32"/>
        </w:rPr>
        <w:t>单位未按要求书面告知的，所发生的超出工伤保险诊疗项目目录、药品目录、医疗服务标准（以下统</w:t>
      </w:r>
      <w:r>
        <w:rPr>
          <w:rFonts w:ascii="仿宋_GB2312" w:eastAsia="仿宋_GB2312" w:hint="eastAsia"/>
          <w:sz w:val="32"/>
          <w:szCs w:val="32"/>
        </w:rPr>
        <w:t>称“三个目录”）范围的医疗费由</w:t>
      </w:r>
      <w:r w:rsidRPr="00DE4E17">
        <w:rPr>
          <w:rFonts w:ascii="仿宋_GB2312" w:eastAsia="仿宋_GB2312" w:hint="eastAsia"/>
          <w:sz w:val="32"/>
          <w:szCs w:val="32"/>
        </w:rPr>
        <w:t>单位承担。</w:t>
      </w:r>
    </w:p>
    <w:p w:rsidR="00A41E2E" w:rsidRPr="00A41E2E" w:rsidRDefault="00A41E2E" w:rsidP="00A41E2E">
      <w:pPr>
        <w:spacing w:line="560" w:lineRule="exact"/>
        <w:ind w:firstLine="645"/>
        <w:rPr>
          <w:rFonts w:ascii="楷体_GB2312" w:eastAsia="楷体_GB2312"/>
          <w:sz w:val="32"/>
          <w:szCs w:val="32"/>
        </w:rPr>
      </w:pPr>
      <w:r w:rsidRPr="00A41E2E">
        <w:rPr>
          <w:rFonts w:ascii="楷体_GB2312" w:eastAsia="楷体_GB2312" w:hint="eastAsia"/>
          <w:sz w:val="32"/>
          <w:szCs w:val="32"/>
        </w:rPr>
        <w:t>（四）关于对定点医疗机构的服务要求</w:t>
      </w:r>
    </w:p>
    <w:p w:rsidR="00A41E2E" w:rsidRPr="00DE4E17" w:rsidRDefault="00A41E2E" w:rsidP="00A41E2E">
      <w:pPr>
        <w:spacing w:line="560" w:lineRule="exact"/>
        <w:ind w:firstLineChars="200" w:firstLine="640"/>
        <w:rPr>
          <w:rFonts w:ascii="仿宋_GB2312" w:eastAsia="仿宋_GB2312" w:hAnsi="黑体"/>
          <w:sz w:val="32"/>
          <w:szCs w:val="32"/>
        </w:rPr>
      </w:pPr>
      <w:r>
        <w:rPr>
          <w:rFonts w:ascii="仿宋_GB2312" w:eastAsia="仿宋_GB2312" w:hint="eastAsia"/>
          <w:sz w:val="32"/>
          <w:szCs w:val="32"/>
        </w:rPr>
        <w:t>为保障工伤职工医疗需求，减少医患矛盾，确保工伤基金合理使用，文件</w:t>
      </w:r>
      <w:r w:rsidRPr="00DE4E17">
        <w:rPr>
          <w:rFonts w:ascii="仿宋_GB2312" w:eastAsia="仿宋_GB2312" w:hint="eastAsia"/>
          <w:sz w:val="32"/>
          <w:szCs w:val="32"/>
        </w:rPr>
        <w:t>第七条</w:t>
      </w:r>
      <w:r>
        <w:rPr>
          <w:rFonts w:ascii="仿宋_GB2312" w:eastAsia="仿宋_GB2312" w:hint="eastAsia"/>
          <w:sz w:val="32"/>
          <w:szCs w:val="32"/>
        </w:rPr>
        <w:t>对定点医疗机构提出了相关要求：</w:t>
      </w:r>
      <w:r w:rsidRPr="00DE4E17">
        <w:rPr>
          <w:rFonts w:ascii="仿宋_GB2312" w:eastAsia="仿宋_GB2312" w:hAnsi="黑体" w:hint="eastAsia"/>
          <w:sz w:val="32"/>
          <w:szCs w:val="32"/>
        </w:rPr>
        <w:t>工伤职工就医时，定点医疗机构及诊治医生应查验</w:t>
      </w:r>
      <w:r>
        <w:rPr>
          <w:rFonts w:ascii="仿宋_GB2312" w:eastAsia="仿宋_GB2312" w:hAnsi="黑体" w:hint="eastAsia"/>
          <w:sz w:val="32"/>
          <w:szCs w:val="32"/>
        </w:rPr>
        <w:t>其</w:t>
      </w:r>
      <w:r w:rsidRPr="00DE4E17">
        <w:rPr>
          <w:rFonts w:ascii="仿宋_GB2312" w:eastAsia="仿宋_GB2312" w:hAnsi="黑体" w:hint="eastAsia"/>
          <w:sz w:val="32"/>
          <w:szCs w:val="32"/>
        </w:rPr>
        <w:t>身份证件、社会保障卡等相关证明材料，做到人、证、卡相符</w:t>
      </w:r>
      <w:r>
        <w:rPr>
          <w:rFonts w:ascii="仿宋_GB2312" w:eastAsia="仿宋_GB2312" w:hAnsi="黑体" w:hint="eastAsia"/>
          <w:sz w:val="32"/>
          <w:szCs w:val="32"/>
        </w:rPr>
        <w:t>，并根据</w:t>
      </w:r>
      <w:r w:rsidRPr="00F1556C">
        <w:rPr>
          <w:rFonts w:ascii="仿宋_GB2312" w:eastAsia="仿宋_GB2312" w:hAnsi="黑体" w:hint="eastAsia"/>
          <w:sz w:val="32"/>
          <w:szCs w:val="32"/>
        </w:rPr>
        <w:t>职工</w:t>
      </w:r>
      <w:r>
        <w:rPr>
          <w:rFonts w:ascii="仿宋_GB2312" w:eastAsia="仿宋_GB2312" w:hAnsi="黑体" w:hint="eastAsia"/>
          <w:sz w:val="32"/>
          <w:szCs w:val="32"/>
        </w:rPr>
        <w:t>伤情实际，合理检查、用药、治疗</w:t>
      </w:r>
      <w:r w:rsidRPr="00DE4E17">
        <w:rPr>
          <w:rFonts w:ascii="仿宋_GB2312" w:eastAsia="仿宋_GB2312" w:hAnsi="黑体" w:hint="eastAsia"/>
          <w:sz w:val="32"/>
          <w:szCs w:val="32"/>
        </w:rPr>
        <w:t>。</w:t>
      </w:r>
      <w:r>
        <w:rPr>
          <w:rFonts w:ascii="仿宋_GB2312" w:eastAsia="仿宋_GB2312" w:hAnsi="黑体" w:hint="eastAsia"/>
          <w:sz w:val="32"/>
          <w:szCs w:val="32"/>
        </w:rPr>
        <w:t>要</w:t>
      </w:r>
      <w:r w:rsidRPr="00DE4E17">
        <w:rPr>
          <w:rFonts w:ascii="仿宋_GB2312" w:eastAsia="仿宋_GB2312" w:hAnsi="黑体" w:hint="eastAsia"/>
          <w:sz w:val="32"/>
          <w:szCs w:val="32"/>
        </w:rPr>
        <w:t>加强对住院工伤职工的管理，杜绝冒名、挂名住院，按日向住院的工伤职工提供</w:t>
      </w:r>
      <w:r w:rsidRPr="00DE4E17">
        <w:rPr>
          <w:rFonts w:ascii="仿宋_GB2312" w:eastAsia="仿宋_GB2312" w:hAnsi="Times New Roman" w:cs="Times New Roman" w:hint="eastAsia"/>
          <w:sz w:val="32"/>
          <w:szCs w:val="24"/>
        </w:rPr>
        <w:t>医疗费</w:t>
      </w:r>
      <w:r w:rsidRPr="00DE4E17">
        <w:rPr>
          <w:rFonts w:ascii="仿宋_GB2312" w:eastAsia="仿宋_GB2312" w:hAnsi="黑体" w:hint="eastAsia"/>
          <w:sz w:val="32"/>
          <w:szCs w:val="32"/>
        </w:rPr>
        <w:t>明细清单。</w:t>
      </w:r>
    </w:p>
    <w:p w:rsidR="00A41E2E" w:rsidRDefault="00A41E2E" w:rsidP="00A41E2E">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定点医疗机构提供的医疗服务超出工伤保险“三个目录”</w:t>
      </w:r>
      <w:r>
        <w:rPr>
          <w:rFonts w:ascii="仿宋_GB2312" w:eastAsia="仿宋_GB2312" w:hAnsi="黑体" w:hint="eastAsia"/>
          <w:sz w:val="32"/>
          <w:szCs w:val="32"/>
        </w:rPr>
        <w:t>支付范围</w:t>
      </w:r>
      <w:r w:rsidRPr="00DE4E17">
        <w:rPr>
          <w:rFonts w:ascii="仿宋_GB2312" w:eastAsia="仿宋_GB2312" w:hAnsi="黑体" w:hint="eastAsia"/>
          <w:sz w:val="32"/>
          <w:szCs w:val="32"/>
        </w:rPr>
        <w:t>，需</w:t>
      </w:r>
      <w:r w:rsidRPr="00F1556C">
        <w:rPr>
          <w:rFonts w:ascii="仿宋_GB2312" w:eastAsia="仿宋_GB2312" w:hAnsi="黑体" w:hint="eastAsia"/>
          <w:sz w:val="32"/>
          <w:szCs w:val="32"/>
        </w:rPr>
        <w:t>要单位或职工</w:t>
      </w:r>
      <w:r w:rsidRPr="00DE4E17">
        <w:rPr>
          <w:rFonts w:ascii="仿宋_GB2312" w:eastAsia="仿宋_GB2312" w:hAnsi="黑体" w:hint="eastAsia"/>
          <w:sz w:val="32"/>
          <w:szCs w:val="32"/>
        </w:rPr>
        <w:t>支付的，应事先告知单位、</w:t>
      </w:r>
      <w:r w:rsidRPr="00F1556C">
        <w:rPr>
          <w:rFonts w:ascii="仿宋_GB2312" w:eastAsia="仿宋_GB2312" w:hAnsi="黑体" w:hint="eastAsia"/>
          <w:sz w:val="32"/>
          <w:szCs w:val="32"/>
        </w:rPr>
        <w:t>职工</w:t>
      </w:r>
      <w:r w:rsidRPr="00DE4E17">
        <w:rPr>
          <w:rFonts w:ascii="仿宋_GB2312" w:eastAsia="仿宋_GB2312" w:hAnsi="黑体" w:hint="eastAsia"/>
          <w:sz w:val="32"/>
          <w:szCs w:val="32"/>
        </w:rPr>
        <w:t>或其近亲属，并书面签字确认。定点医疗机构未经单位、</w:t>
      </w:r>
      <w:r w:rsidRPr="00F1556C">
        <w:rPr>
          <w:rFonts w:ascii="仿宋_GB2312" w:eastAsia="仿宋_GB2312" w:hAnsi="黑体" w:hint="eastAsia"/>
          <w:sz w:val="32"/>
          <w:szCs w:val="32"/>
        </w:rPr>
        <w:t>职工</w:t>
      </w:r>
      <w:r w:rsidRPr="00DE4E17">
        <w:rPr>
          <w:rFonts w:ascii="仿宋_GB2312" w:eastAsia="仿宋_GB2312" w:hAnsi="黑体" w:hint="eastAsia"/>
          <w:sz w:val="32"/>
          <w:szCs w:val="32"/>
        </w:rPr>
        <w:t>或其近亲属同意，擅自使用超出“三个目录”范围的</w:t>
      </w:r>
      <w:r w:rsidRPr="00DE4E17">
        <w:rPr>
          <w:rFonts w:ascii="仿宋_GB2312" w:eastAsia="仿宋_GB2312" w:hAnsi="Times New Roman" w:cs="Times New Roman" w:hint="eastAsia"/>
          <w:sz w:val="32"/>
          <w:szCs w:val="24"/>
        </w:rPr>
        <w:t>医疗费</w:t>
      </w:r>
      <w:r w:rsidRPr="00DE4E17">
        <w:rPr>
          <w:rFonts w:ascii="仿宋_GB2312" w:eastAsia="仿宋_GB2312" w:hAnsi="黑体" w:hint="eastAsia"/>
          <w:sz w:val="32"/>
          <w:szCs w:val="32"/>
        </w:rPr>
        <w:t>，由定点医疗机构承担。</w:t>
      </w:r>
    </w:p>
    <w:p w:rsidR="00763B75" w:rsidRPr="00763B75" w:rsidRDefault="00763B75" w:rsidP="00A41E2E">
      <w:pPr>
        <w:spacing w:line="540" w:lineRule="exact"/>
        <w:ind w:firstLine="645"/>
        <w:rPr>
          <w:rFonts w:ascii="楷体_GB2312" w:eastAsia="楷体_GB2312" w:hAnsi="黑体"/>
          <w:sz w:val="32"/>
          <w:szCs w:val="32"/>
        </w:rPr>
      </w:pPr>
      <w:r w:rsidRPr="00763B75">
        <w:rPr>
          <w:rFonts w:ascii="楷体_GB2312" w:eastAsia="楷体_GB2312" w:hAnsi="黑体" w:hint="eastAsia"/>
          <w:sz w:val="32"/>
          <w:szCs w:val="32"/>
        </w:rPr>
        <w:t>（五）关于工伤职工就医医疗费结算方式</w:t>
      </w:r>
    </w:p>
    <w:p w:rsidR="00763B75" w:rsidRDefault="00763B75" w:rsidP="00763B75">
      <w:pPr>
        <w:spacing w:line="540" w:lineRule="exact"/>
        <w:ind w:firstLine="645"/>
        <w:rPr>
          <w:rFonts w:ascii="仿宋_GB2312" w:eastAsia="仿宋_GB2312"/>
          <w:sz w:val="32"/>
          <w:szCs w:val="32"/>
        </w:rPr>
      </w:pPr>
      <w:r>
        <w:rPr>
          <w:rFonts w:ascii="仿宋_GB2312" w:eastAsia="仿宋_GB2312" w:hAnsi="黑体" w:hint="eastAsia"/>
          <w:sz w:val="32"/>
          <w:szCs w:val="32"/>
        </w:rPr>
        <w:t>根据</w:t>
      </w:r>
      <w:r>
        <w:rPr>
          <w:rFonts w:ascii="仿宋_GB2312" w:eastAsia="仿宋_GB2312" w:hint="eastAsia"/>
          <w:kern w:val="0"/>
          <w:sz w:val="32"/>
          <w:szCs w:val="32"/>
        </w:rPr>
        <w:t>《</w:t>
      </w:r>
      <w:r w:rsidR="002017E4">
        <w:rPr>
          <w:rFonts w:ascii="仿宋_GB2312" w:eastAsia="仿宋_GB2312" w:hint="eastAsia"/>
          <w:kern w:val="0"/>
          <w:sz w:val="32"/>
          <w:szCs w:val="32"/>
        </w:rPr>
        <w:t>宁波市</w:t>
      </w:r>
      <w:r>
        <w:rPr>
          <w:rFonts w:ascii="仿宋_GB2312" w:eastAsia="仿宋_GB2312" w:hint="eastAsia"/>
          <w:kern w:val="0"/>
          <w:sz w:val="32"/>
          <w:szCs w:val="32"/>
        </w:rPr>
        <w:t>加快工伤认定及医疗费结算</w:t>
      </w:r>
      <w:r w:rsidR="002017E4">
        <w:rPr>
          <w:rFonts w:ascii="仿宋_GB2312" w:eastAsia="仿宋_GB2312" w:hint="eastAsia"/>
          <w:kern w:val="0"/>
          <w:sz w:val="32"/>
          <w:szCs w:val="32"/>
        </w:rPr>
        <w:t>试行办法</w:t>
      </w:r>
      <w:r>
        <w:rPr>
          <w:rFonts w:ascii="仿宋_GB2312" w:eastAsia="仿宋_GB2312" w:hint="eastAsia"/>
          <w:kern w:val="0"/>
          <w:sz w:val="32"/>
          <w:szCs w:val="32"/>
        </w:rPr>
        <w:t>》规定，文件</w:t>
      </w:r>
      <w:r w:rsidR="00A41E2E">
        <w:rPr>
          <w:rFonts w:ascii="仿宋_GB2312" w:eastAsia="仿宋_GB2312" w:hint="eastAsia"/>
          <w:sz w:val="32"/>
          <w:szCs w:val="32"/>
        </w:rPr>
        <w:t>第八条</w:t>
      </w:r>
      <w:r>
        <w:rPr>
          <w:rFonts w:ascii="仿宋_GB2312" w:eastAsia="仿宋_GB2312" w:hint="eastAsia"/>
          <w:sz w:val="32"/>
          <w:szCs w:val="32"/>
        </w:rPr>
        <w:t>对工伤职工门诊和住院医疗费结算方式作了进一步的明确：</w:t>
      </w:r>
    </w:p>
    <w:p w:rsidR="00A41E2E" w:rsidRPr="00763B75" w:rsidRDefault="00763B75" w:rsidP="00763B75">
      <w:pPr>
        <w:spacing w:line="540" w:lineRule="exact"/>
        <w:ind w:firstLine="645"/>
        <w:rPr>
          <w:rFonts w:ascii="仿宋_GB2312" w:eastAsia="仿宋_GB2312" w:hAnsi="黑体"/>
          <w:sz w:val="32"/>
          <w:szCs w:val="32"/>
        </w:rPr>
      </w:pPr>
      <w:r>
        <w:rPr>
          <w:rFonts w:ascii="仿宋_GB2312" w:eastAsia="仿宋_GB2312" w:hint="eastAsia"/>
          <w:sz w:val="32"/>
          <w:szCs w:val="32"/>
        </w:rPr>
        <w:t>1.</w:t>
      </w:r>
      <w:r w:rsidR="00A41E2E" w:rsidRPr="00DE4E17">
        <w:rPr>
          <w:rFonts w:ascii="仿宋_GB2312" w:eastAsia="仿宋_GB2312" w:hAnsi="Times New Roman" w:cs="Times New Roman" w:hint="eastAsia"/>
          <w:sz w:val="32"/>
          <w:szCs w:val="24"/>
        </w:rPr>
        <w:t>工伤职工在本市范围内定点医疗机构门诊</w:t>
      </w:r>
      <w:r w:rsidR="00A41E2E">
        <w:rPr>
          <w:rFonts w:ascii="仿宋_GB2312" w:eastAsia="仿宋_GB2312" w:hAnsi="Times New Roman" w:cs="Times New Roman" w:hint="eastAsia"/>
          <w:sz w:val="32"/>
          <w:szCs w:val="24"/>
        </w:rPr>
        <w:t>就医时，先由</w:t>
      </w:r>
      <w:r w:rsidR="00A41E2E" w:rsidRPr="00DE4E17">
        <w:rPr>
          <w:rFonts w:ascii="仿宋_GB2312" w:eastAsia="仿宋_GB2312" w:hAnsi="Times New Roman" w:cs="Times New Roman" w:hint="eastAsia"/>
          <w:sz w:val="32"/>
          <w:szCs w:val="24"/>
        </w:rPr>
        <w:t>单位或</w:t>
      </w:r>
      <w:r w:rsidR="00A41E2E">
        <w:rPr>
          <w:rFonts w:ascii="仿宋_GB2312" w:eastAsia="仿宋_GB2312" w:hAnsi="Times New Roman" w:cs="Times New Roman" w:hint="eastAsia"/>
          <w:sz w:val="32"/>
          <w:szCs w:val="24"/>
        </w:rPr>
        <w:t>职工</w:t>
      </w:r>
      <w:r w:rsidR="00A41E2E" w:rsidRPr="00DE4E17">
        <w:rPr>
          <w:rFonts w:ascii="仿宋_GB2312" w:eastAsia="仿宋_GB2312" w:hAnsi="Times New Roman" w:cs="Times New Roman" w:hint="eastAsia"/>
          <w:sz w:val="32"/>
          <w:szCs w:val="24"/>
        </w:rPr>
        <w:t>垫付医疗费，待定点医疗机构收到社会保险行政部门“待定工伤”或“工伤”信息后，工伤职工再次门诊就医时，所发生符合规定的医疗费由定点医疗机构与社会保险经办机构通</w:t>
      </w:r>
      <w:r w:rsidR="00A41E2E" w:rsidRPr="00DE4E17">
        <w:rPr>
          <w:rFonts w:ascii="仿宋_GB2312" w:eastAsia="仿宋_GB2312" w:hAnsi="Times New Roman" w:cs="Times New Roman" w:hint="eastAsia"/>
          <w:sz w:val="32"/>
          <w:szCs w:val="24"/>
        </w:rPr>
        <w:lastRenderedPageBreak/>
        <w:t>过网络平台、使用社会保障卡</w:t>
      </w:r>
      <w:r w:rsidR="00A41E2E">
        <w:rPr>
          <w:rFonts w:ascii="仿宋_GB2312" w:eastAsia="仿宋_GB2312" w:hAnsi="Times New Roman" w:cs="Times New Roman" w:hint="eastAsia"/>
          <w:sz w:val="32"/>
          <w:szCs w:val="24"/>
        </w:rPr>
        <w:t>直接结算，</w:t>
      </w:r>
      <w:r w:rsidR="00A41E2E" w:rsidRPr="00DE4E17">
        <w:rPr>
          <w:rFonts w:ascii="仿宋_GB2312" w:eastAsia="仿宋_GB2312" w:hAnsi="Times New Roman" w:cs="Times New Roman" w:hint="eastAsia"/>
          <w:sz w:val="32"/>
          <w:szCs w:val="24"/>
        </w:rPr>
        <w:t>单位或</w:t>
      </w:r>
      <w:r w:rsidR="00A41E2E">
        <w:rPr>
          <w:rFonts w:ascii="仿宋_GB2312" w:eastAsia="仿宋_GB2312" w:hAnsi="Times New Roman" w:cs="Times New Roman" w:hint="eastAsia"/>
          <w:sz w:val="32"/>
          <w:szCs w:val="24"/>
        </w:rPr>
        <w:t>职工</w:t>
      </w:r>
      <w:r w:rsidR="00A41E2E" w:rsidRPr="00DE4E17">
        <w:rPr>
          <w:rFonts w:ascii="仿宋_GB2312" w:eastAsia="仿宋_GB2312" w:hAnsi="Times New Roman" w:cs="Times New Roman" w:hint="eastAsia"/>
          <w:sz w:val="32"/>
          <w:szCs w:val="24"/>
        </w:rPr>
        <w:t>垫付的医疗费，按规定到所辖社会保险经办机构办理零星报销。</w:t>
      </w:r>
    </w:p>
    <w:p w:rsidR="00A41E2E" w:rsidRDefault="00763B75" w:rsidP="00A41E2E">
      <w:pPr>
        <w:spacing w:line="560" w:lineRule="exact"/>
        <w:ind w:firstLine="645"/>
        <w:rPr>
          <w:rFonts w:ascii="仿宋_GB2312" w:eastAsia="仿宋_GB2312" w:hAnsi="Times New Roman" w:cs="Times New Roman"/>
          <w:sz w:val="32"/>
          <w:szCs w:val="24"/>
        </w:rPr>
      </w:pPr>
      <w:r>
        <w:rPr>
          <w:rFonts w:ascii="仿宋_GB2312" w:eastAsia="仿宋_GB2312" w:hAnsi="Times New Roman" w:cs="Times New Roman" w:hint="eastAsia"/>
          <w:sz w:val="32"/>
          <w:szCs w:val="24"/>
        </w:rPr>
        <w:t>2.</w:t>
      </w:r>
      <w:r w:rsidR="00A41E2E" w:rsidRPr="00DE4E17">
        <w:rPr>
          <w:rFonts w:ascii="仿宋_GB2312" w:eastAsia="仿宋_GB2312" w:hAnsi="Times New Roman" w:cs="Times New Roman" w:hint="eastAsia"/>
          <w:sz w:val="32"/>
          <w:szCs w:val="24"/>
        </w:rPr>
        <w:t>工伤职工在本市范围内定点医疗机构住院就医时，先由单位垫付医疗费（含康复医疗费），待</w:t>
      </w:r>
      <w:r w:rsidR="00A41E2E" w:rsidRPr="00DE4E17">
        <w:rPr>
          <w:rFonts w:ascii="仿宋_GB2312" w:eastAsia="仿宋_GB2312" w:hAnsi="Times New Roman" w:cs="Times New Roman" w:hint="eastAsia"/>
          <w:spacing w:val="-12"/>
          <w:sz w:val="32"/>
          <w:szCs w:val="24"/>
        </w:rPr>
        <w:t>定点医疗机构收到社会保险行政部门“待定工伤”或“工伤”信息后，工伤</w:t>
      </w:r>
      <w:r w:rsidR="00A41E2E" w:rsidRPr="00DE4E17">
        <w:rPr>
          <w:rFonts w:ascii="仿宋_GB2312" w:eastAsia="仿宋_GB2312" w:hAnsi="Times New Roman" w:cs="Times New Roman" w:hint="eastAsia"/>
          <w:sz w:val="32"/>
          <w:szCs w:val="24"/>
        </w:rPr>
        <w:t>职工所发生符合规定的医疗费由定点医疗机构与社会保险经办机构通过网络平台、</w:t>
      </w:r>
      <w:r w:rsidR="00A41E2E" w:rsidRPr="00DE4E17">
        <w:rPr>
          <w:rFonts w:ascii="仿宋_GB2312" w:eastAsia="仿宋_GB2312" w:hAnsi="Times New Roman" w:cs="Times New Roman" w:hint="eastAsia"/>
          <w:spacing w:val="-12"/>
          <w:sz w:val="32"/>
          <w:szCs w:val="24"/>
        </w:rPr>
        <w:t>使用社会保障卡</w:t>
      </w:r>
      <w:r w:rsidR="00A41E2E" w:rsidRPr="00DE4E17">
        <w:rPr>
          <w:rFonts w:ascii="仿宋_GB2312" w:eastAsia="仿宋_GB2312" w:hAnsi="Times New Roman" w:cs="Times New Roman" w:hint="eastAsia"/>
          <w:sz w:val="32"/>
          <w:szCs w:val="24"/>
        </w:rPr>
        <w:t>直接结算，</w:t>
      </w:r>
      <w:r w:rsidR="00A41E2E" w:rsidRPr="00DE4E17">
        <w:rPr>
          <w:rFonts w:ascii="仿宋_GB2312" w:eastAsia="仿宋_GB2312" w:hAnsi="Times New Roman" w:cs="Times New Roman" w:hint="eastAsia"/>
          <w:spacing w:val="-12"/>
          <w:sz w:val="32"/>
          <w:szCs w:val="24"/>
        </w:rPr>
        <w:t>工伤职工</w:t>
      </w:r>
      <w:r w:rsidR="00A41E2E" w:rsidRPr="00F1556C">
        <w:rPr>
          <w:rFonts w:ascii="仿宋_GB2312" w:eastAsia="仿宋_GB2312" w:hAnsi="Times New Roman" w:cs="Times New Roman" w:hint="eastAsia"/>
          <w:spacing w:val="-12"/>
          <w:sz w:val="32"/>
          <w:szCs w:val="24"/>
        </w:rPr>
        <w:t>办理出院手续</w:t>
      </w:r>
      <w:r w:rsidR="00A41E2E" w:rsidRPr="00DE4E17">
        <w:rPr>
          <w:rFonts w:ascii="仿宋_GB2312" w:eastAsia="仿宋_GB2312" w:hAnsi="Times New Roman" w:cs="Times New Roman" w:hint="eastAsia"/>
          <w:spacing w:val="-12"/>
          <w:sz w:val="32"/>
          <w:szCs w:val="24"/>
        </w:rPr>
        <w:t>时，定点医疗机构退还</w:t>
      </w:r>
      <w:r w:rsidR="00A41E2E" w:rsidRPr="00DE4E17">
        <w:rPr>
          <w:rFonts w:ascii="仿宋_GB2312" w:eastAsia="仿宋_GB2312" w:hAnsi="Times New Roman" w:cs="Times New Roman" w:hint="eastAsia"/>
          <w:sz w:val="32"/>
          <w:szCs w:val="24"/>
        </w:rPr>
        <w:t>单位垫付的医疗费。</w:t>
      </w:r>
    </w:p>
    <w:p w:rsidR="00763B75" w:rsidRPr="00763B75" w:rsidRDefault="00763B75" w:rsidP="00A41E2E">
      <w:pPr>
        <w:spacing w:line="560" w:lineRule="exact"/>
        <w:ind w:firstLine="645"/>
        <w:rPr>
          <w:rFonts w:ascii="楷体_GB2312" w:eastAsia="楷体_GB2312" w:hAnsi="Times New Roman" w:cs="Times New Roman"/>
          <w:sz w:val="32"/>
          <w:szCs w:val="24"/>
        </w:rPr>
      </w:pPr>
      <w:r w:rsidRPr="00763B75">
        <w:rPr>
          <w:rFonts w:ascii="楷体_GB2312" w:eastAsia="楷体_GB2312" w:hAnsi="Times New Roman" w:cs="Times New Roman" w:hint="eastAsia"/>
          <w:sz w:val="32"/>
          <w:szCs w:val="24"/>
        </w:rPr>
        <w:t>（六）</w:t>
      </w:r>
      <w:r>
        <w:rPr>
          <w:rFonts w:ascii="楷体_GB2312" w:eastAsia="楷体_GB2312" w:hAnsi="Times New Roman" w:cs="Times New Roman" w:hint="eastAsia"/>
          <w:sz w:val="32"/>
          <w:szCs w:val="24"/>
        </w:rPr>
        <w:t>关于工伤职工住院期间院外检查问题</w:t>
      </w:r>
    </w:p>
    <w:p w:rsidR="00A41E2E" w:rsidRDefault="00763B75" w:rsidP="00A41E2E">
      <w:pPr>
        <w:spacing w:line="560" w:lineRule="exact"/>
        <w:ind w:firstLine="645"/>
        <w:rPr>
          <w:rFonts w:ascii="仿宋_GB2312" w:eastAsia="仿宋_GB2312" w:hAnsi="黑体"/>
          <w:sz w:val="32"/>
          <w:szCs w:val="32"/>
        </w:rPr>
      </w:pPr>
      <w:r>
        <w:rPr>
          <w:rFonts w:ascii="仿宋_GB2312" w:eastAsia="仿宋_GB2312" w:hAnsi="Times New Roman" w:cs="Times New Roman" w:hint="eastAsia"/>
          <w:sz w:val="32"/>
          <w:szCs w:val="24"/>
        </w:rPr>
        <w:t>为方便工伤职工住院就医，解决相关定点医疗机构设备不足的矛盾，文件</w:t>
      </w:r>
      <w:r w:rsidR="00A41E2E" w:rsidRPr="00DE4E17">
        <w:rPr>
          <w:rFonts w:ascii="仿宋_GB2312" w:eastAsia="仿宋_GB2312" w:hAnsi="Times New Roman" w:cs="Times New Roman" w:hint="eastAsia"/>
          <w:sz w:val="32"/>
          <w:szCs w:val="24"/>
        </w:rPr>
        <w:t>第</w:t>
      </w:r>
      <w:r w:rsidR="00A41E2E">
        <w:rPr>
          <w:rFonts w:ascii="仿宋_GB2312" w:eastAsia="仿宋_GB2312" w:hAnsi="Times New Roman" w:cs="Times New Roman" w:hint="eastAsia"/>
          <w:sz w:val="32"/>
          <w:szCs w:val="24"/>
        </w:rPr>
        <w:t>九</w:t>
      </w:r>
      <w:r w:rsidR="00A41E2E" w:rsidRPr="00DE4E17">
        <w:rPr>
          <w:rFonts w:ascii="仿宋_GB2312" w:eastAsia="仿宋_GB2312" w:hAnsi="Times New Roman" w:cs="Times New Roman" w:hint="eastAsia"/>
          <w:sz w:val="32"/>
          <w:szCs w:val="24"/>
        </w:rPr>
        <w:t>条</w:t>
      </w:r>
      <w:r>
        <w:rPr>
          <w:rFonts w:ascii="仿宋_GB2312" w:eastAsia="仿宋_GB2312" w:hAnsi="Times New Roman" w:cs="Times New Roman" w:hint="eastAsia"/>
          <w:sz w:val="32"/>
          <w:szCs w:val="24"/>
        </w:rPr>
        <w:t>规定：</w:t>
      </w:r>
      <w:r w:rsidR="00A41E2E">
        <w:rPr>
          <w:rFonts w:ascii="仿宋_GB2312" w:eastAsia="仿宋_GB2312" w:hAnsi="Times New Roman" w:cs="Times New Roman" w:hint="eastAsia"/>
          <w:sz w:val="32"/>
          <w:szCs w:val="24"/>
        </w:rPr>
        <w:t>工伤职工</w:t>
      </w:r>
      <w:r w:rsidR="00A41E2E" w:rsidRPr="00DE4E17">
        <w:rPr>
          <w:rFonts w:ascii="仿宋_GB2312" w:eastAsia="仿宋_GB2312" w:hAnsi="Times New Roman" w:cs="Times New Roman" w:hint="eastAsia"/>
          <w:sz w:val="32"/>
          <w:szCs w:val="24"/>
        </w:rPr>
        <w:t>在本市范围内</w:t>
      </w:r>
      <w:r w:rsidR="00A41E2E">
        <w:rPr>
          <w:rFonts w:ascii="仿宋_GB2312" w:eastAsia="仿宋_GB2312" w:hAnsi="Times New Roman" w:cs="Times New Roman" w:hint="eastAsia"/>
          <w:sz w:val="32"/>
          <w:szCs w:val="24"/>
        </w:rPr>
        <w:t>定点医疗机构住院治疗期间，因所住定点医疗机构无相应设备，需到其它定点医疗机构检查（治疗）的</w:t>
      </w:r>
      <w:r w:rsidR="00A41E2E" w:rsidRPr="00DE4E17">
        <w:rPr>
          <w:rFonts w:ascii="仿宋_GB2312" w:eastAsia="仿宋_GB2312" w:hAnsi="Times New Roman" w:cs="Times New Roman" w:hint="eastAsia"/>
          <w:sz w:val="32"/>
          <w:szCs w:val="24"/>
        </w:rPr>
        <w:t>，</w:t>
      </w:r>
      <w:r w:rsidR="00A41E2E">
        <w:rPr>
          <w:rFonts w:ascii="仿宋_GB2312" w:eastAsia="仿宋_GB2312" w:hAnsi="Times New Roman" w:cs="Times New Roman" w:hint="eastAsia"/>
          <w:sz w:val="32"/>
          <w:szCs w:val="24"/>
        </w:rPr>
        <w:t>应由</w:t>
      </w:r>
      <w:r w:rsidR="00A41E2E" w:rsidRPr="00F1556C">
        <w:rPr>
          <w:rFonts w:ascii="仿宋_GB2312" w:eastAsia="仿宋_GB2312" w:hAnsi="Times New Roman" w:cs="Times New Roman" w:hint="eastAsia"/>
          <w:sz w:val="32"/>
          <w:szCs w:val="24"/>
        </w:rPr>
        <w:t>职工</w:t>
      </w:r>
      <w:r w:rsidR="00A41E2E">
        <w:rPr>
          <w:rFonts w:ascii="仿宋_GB2312" w:eastAsia="仿宋_GB2312" w:hAnsi="Times New Roman" w:cs="Times New Roman" w:hint="eastAsia"/>
          <w:sz w:val="32"/>
          <w:szCs w:val="24"/>
        </w:rPr>
        <w:t>提出申请、定点医疗机构提出诊疗意见，并填写《工伤职工院外检查（治疗）备案表》，由该定点医疗机构</w:t>
      </w:r>
      <w:r w:rsidR="00A41E2E" w:rsidRPr="00DE4E17">
        <w:rPr>
          <w:rFonts w:ascii="仿宋_GB2312" w:eastAsia="仿宋_GB2312" w:hAnsi="黑体" w:hint="eastAsia"/>
          <w:sz w:val="32"/>
          <w:szCs w:val="32"/>
        </w:rPr>
        <w:t>通过网络平台办理申报</w:t>
      </w:r>
      <w:r w:rsidR="00A41E2E">
        <w:rPr>
          <w:rFonts w:ascii="仿宋_GB2312" w:eastAsia="仿宋_GB2312" w:hAnsi="黑体" w:hint="eastAsia"/>
          <w:spacing w:val="-12"/>
          <w:sz w:val="32"/>
          <w:szCs w:val="32"/>
        </w:rPr>
        <w:t>院外检查（治疗）</w:t>
      </w:r>
      <w:r w:rsidR="00A41E2E" w:rsidRPr="00DE4E17">
        <w:rPr>
          <w:rFonts w:ascii="仿宋_GB2312" w:eastAsia="仿宋_GB2312" w:hAnsi="黑体" w:hint="eastAsia"/>
          <w:sz w:val="32"/>
          <w:szCs w:val="32"/>
        </w:rPr>
        <w:t>备案手续，或经办人到所辖社会保险经办机构工作窗口办理</w:t>
      </w:r>
      <w:r w:rsidR="00A41E2E">
        <w:rPr>
          <w:rFonts w:ascii="仿宋_GB2312" w:eastAsia="仿宋_GB2312" w:hAnsi="黑体" w:hint="eastAsia"/>
          <w:spacing w:val="-12"/>
          <w:sz w:val="32"/>
          <w:szCs w:val="32"/>
        </w:rPr>
        <w:t>院外检查（治疗）</w:t>
      </w:r>
      <w:r w:rsidR="00A41E2E" w:rsidRPr="00DE4E17">
        <w:rPr>
          <w:rFonts w:ascii="仿宋_GB2312" w:eastAsia="仿宋_GB2312" w:hAnsi="黑体" w:hint="eastAsia"/>
          <w:sz w:val="32"/>
          <w:szCs w:val="32"/>
        </w:rPr>
        <w:t>备案手续。</w:t>
      </w:r>
    </w:p>
    <w:p w:rsidR="00763B75" w:rsidRPr="00763B75" w:rsidRDefault="00763B75" w:rsidP="00A41E2E">
      <w:pPr>
        <w:spacing w:line="560" w:lineRule="exact"/>
        <w:ind w:firstLine="645"/>
        <w:rPr>
          <w:rFonts w:ascii="楷体_GB2312" w:eastAsia="楷体_GB2312" w:hAnsi="黑体"/>
          <w:sz w:val="32"/>
          <w:szCs w:val="32"/>
        </w:rPr>
      </w:pPr>
      <w:r w:rsidRPr="00763B75">
        <w:rPr>
          <w:rFonts w:ascii="楷体_GB2312" w:eastAsia="楷体_GB2312" w:hAnsi="黑体" w:hint="eastAsia"/>
          <w:sz w:val="32"/>
          <w:szCs w:val="32"/>
        </w:rPr>
        <w:t>（七）</w:t>
      </w:r>
      <w:r>
        <w:rPr>
          <w:rFonts w:ascii="楷体_GB2312" w:eastAsia="楷体_GB2312" w:hAnsi="黑体" w:hint="eastAsia"/>
          <w:sz w:val="32"/>
          <w:szCs w:val="32"/>
        </w:rPr>
        <w:t>关于工伤职工治疗过程中疾病类医疗费处理问题</w:t>
      </w:r>
    </w:p>
    <w:p w:rsidR="00A41E2E" w:rsidRDefault="00763B75" w:rsidP="00A41E2E">
      <w:pPr>
        <w:spacing w:line="560" w:lineRule="exact"/>
        <w:ind w:firstLine="645"/>
        <w:rPr>
          <w:rFonts w:ascii="仿宋_GB2312" w:eastAsia="仿宋_GB2312"/>
          <w:sz w:val="32"/>
          <w:szCs w:val="32"/>
        </w:rPr>
      </w:pPr>
      <w:r>
        <w:rPr>
          <w:rFonts w:ascii="仿宋_GB2312" w:eastAsia="仿宋_GB2312" w:hAnsi="黑体" w:hint="eastAsia"/>
          <w:sz w:val="32"/>
          <w:szCs w:val="32"/>
        </w:rPr>
        <w:t>职工疾病治疗费用，不属于工伤保险基金支付范围，为此文件</w:t>
      </w:r>
      <w:r w:rsidR="00A41E2E">
        <w:rPr>
          <w:rFonts w:ascii="仿宋_GB2312" w:eastAsia="仿宋_GB2312" w:hAnsi="黑体" w:hint="eastAsia"/>
          <w:sz w:val="32"/>
          <w:szCs w:val="32"/>
        </w:rPr>
        <w:t>第十条</w:t>
      </w:r>
      <w:r>
        <w:rPr>
          <w:rFonts w:ascii="仿宋_GB2312" w:eastAsia="仿宋_GB2312" w:hAnsi="黑体" w:hint="eastAsia"/>
          <w:sz w:val="32"/>
          <w:szCs w:val="32"/>
        </w:rPr>
        <w:t>作了明确：</w:t>
      </w:r>
      <w:r w:rsidR="00A41E2E">
        <w:rPr>
          <w:rFonts w:ascii="仿宋_GB2312" w:eastAsia="仿宋_GB2312" w:hint="eastAsia"/>
          <w:sz w:val="32"/>
          <w:szCs w:val="32"/>
        </w:rPr>
        <w:t>工伤职工在本市范围内定点医疗机构门诊或住院就医时，发生的治疗疾病类非工伤医疗费，由职工支付。该职工属于基本医疗保险参保人员，且医疗费符合医疗保险基金支</w:t>
      </w:r>
      <w:r w:rsidR="00A41E2E">
        <w:rPr>
          <w:rFonts w:ascii="仿宋_GB2312" w:eastAsia="仿宋_GB2312" w:hint="eastAsia"/>
          <w:sz w:val="32"/>
          <w:szCs w:val="32"/>
        </w:rPr>
        <w:lastRenderedPageBreak/>
        <w:t>付范围的，可使用社会保障卡在定点医疗机构刷卡实时结算。</w:t>
      </w:r>
    </w:p>
    <w:p w:rsidR="00763B75" w:rsidRPr="00763B75" w:rsidRDefault="00763B75" w:rsidP="00A41E2E">
      <w:pPr>
        <w:spacing w:line="560" w:lineRule="exact"/>
        <w:ind w:firstLine="645"/>
        <w:rPr>
          <w:rFonts w:ascii="楷体_GB2312" w:eastAsia="楷体_GB2312"/>
          <w:sz w:val="32"/>
          <w:szCs w:val="32"/>
        </w:rPr>
      </w:pPr>
      <w:r w:rsidRPr="00763B75">
        <w:rPr>
          <w:rFonts w:ascii="楷体_GB2312" w:eastAsia="楷体_GB2312" w:hint="eastAsia"/>
          <w:sz w:val="32"/>
          <w:szCs w:val="32"/>
        </w:rPr>
        <w:t>（八）</w:t>
      </w:r>
      <w:r>
        <w:rPr>
          <w:rFonts w:ascii="楷体_GB2312" w:eastAsia="楷体_GB2312" w:hint="eastAsia"/>
          <w:sz w:val="32"/>
          <w:szCs w:val="32"/>
        </w:rPr>
        <w:t>关于工伤职工在外地及非定点医疗机构就医医疗费处理问题</w:t>
      </w:r>
    </w:p>
    <w:p w:rsidR="00A41E2E" w:rsidRPr="00DE4E17" w:rsidRDefault="00763B75" w:rsidP="00A41E2E">
      <w:pPr>
        <w:spacing w:line="56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由于现阶段我市无法实现外地医疗机构及非定点医疗机构工伤保险信息化联网，为解决工伤职工在上述医疗机构就医医疗费报销问题，文件</w:t>
      </w:r>
      <w:r w:rsidR="00A41E2E" w:rsidRPr="00DE4E17">
        <w:rPr>
          <w:rFonts w:ascii="仿宋_GB2312" w:eastAsia="仿宋_GB2312" w:hAnsi="Times New Roman" w:cs="Times New Roman" w:hint="eastAsia"/>
          <w:sz w:val="32"/>
          <w:szCs w:val="24"/>
        </w:rPr>
        <w:t>第</w:t>
      </w:r>
      <w:r w:rsidR="00A41E2E">
        <w:rPr>
          <w:rFonts w:ascii="仿宋_GB2312" w:eastAsia="仿宋_GB2312" w:hAnsi="Times New Roman" w:cs="Times New Roman" w:hint="eastAsia"/>
          <w:sz w:val="32"/>
          <w:szCs w:val="24"/>
        </w:rPr>
        <w:t>十一</w:t>
      </w:r>
      <w:r w:rsidR="00A41E2E" w:rsidRPr="00DE4E17">
        <w:rPr>
          <w:rFonts w:ascii="仿宋_GB2312" w:eastAsia="仿宋_GB2312" w:hAnsi="Times New Roman" w:cs="Times New Roman" w:hint="eastAsia"/>
          <w:sz w:val="32"/>
          <w:szCs w:val="24"/>
        </w:rPr>
        <w:t>条</w:t>
      </w:r>
      <w:r>
        <w:rPr>
          <w:rFonts w:ascii="仿宋_GB2312" w:eastAsia="仿宋_GB2312" w:hAnsi="Times New Roman" w:cs="Times New Roman" w:hint="eastAsia"/>
          <w:sz w:val="32"/>
          <w:szCs w:val="24"/>
        </w:rPr>
        <w:t>规定：</w:t>
      </w:r>
      <w:r w:rsidR="00A41E2E" w:rsidRPr="00DE4E17">
        <w:rPr>
          <w:rFonts w:ascii="仿宋_GB2312" w:eastAsia="仿宋_GB2312" w:hAnsi="Times New Roman" w:cs="Times New Roman" w:hint="eastAsia"/>
          <w:sz w:val="32"/>
          <w:szCs w:val="24"/>
        </w:rPr>
        <w:t>工伤职工有下列情形就医的，</w:t>
      </w:r>
      <w:r w:rsidR="00A41E2E">
        <w:rPr>
          <w:rFonts w:ascii="仿宋_GB2312" w:eastAsia="仿宋_GB2312" w:hAnsi="Times New Roman" w:cs="Times New Roman" w:hint="eastAsia"/>
          <w:sz w:val="32"/>
          <w:szCs w:val="24"/>
        </w:rPr>
        <w:t>先由</w:t>
      </w:r>
      <w:r w:rsidR="00A41E2E" w:rsidRPr="00DE4E17">
        <w:rPr>
          <w:rFonts w:ascii="仿宋_GB2312" w:eastAsia="仿宋_GB2312" w:hAnsi="Times New Roman" w:cs="Times New Roman" w:hint="eastAsia"/>
          <w:sz w:val="32"/>
          <w:szCs w:val="24"/>
        </w:rPr>
        <w:t>单位</w:t>
      </w:r>
      <w:r w:rsidR="00A41E2E" w:rsidRPr="00F1556C">
        <w:rPr>
          <w:rFonts w:ascii="仿宋_GB2312" w:eastAsia="仿宋_GB2312" w:hAnsi="Times New Roman" w:cs="Times New Roman" w:hint="eastAsia"/>
          <w:sz w:val="32"/>
          <w:szCs w:val="24"/>
        </w:rPr>
        <w:t>或职工垫付医疗费，待治疗结束后，由单位或职工到所辖社</w:t>
      </w:r>
      <w:r w:rsidR="00A41E2E" w:rsidRPr="00DE4E17">
        <w:rPr>
          <w:rFonts w:ascii="仿宋_GB2312" w:eastAsia="仿宋_GB2312" w:hAnsi="Times New Roman" w:cs="Times New Roman" w:hint="eastAsia"/>
          <w:sz w:val="32"/>
          <w:szCs w:val="24"/>
        </w:rPr>
        <w:t>会保险经办机构按规定办理医疗费零星报销：</w:t>
      </w:r>
    </w:p>
    <w:p w:rsidR="00AC5B55" w:rsidRPr="00AC5B55" w:rsidRDefault="00A41E2E" w:rsidP="00AC5B55">
      <w:pPr>
        <w:pStyle w:val="a3"/>
        <w:numPr>
          <w:ilvl w:val="0"/>
          <w:numId w:val="2"/>
        </w:numPr>
        <w:spacing w:line="560" w:lineRule="exact"/>
        <w:ind w:firstLineChars="0"/>
        <w:rPr>
          <w:rFonts w:ascii="仿宋_GB2312" w:eastAsia="仿宋_GB2312" w:hAnsi="Times New Roman" w:cs="Times New Roman"/>
          <w:sz w:val="32"/>
          <w:szCs w:val="24"/>
        </w:rPr>
      </w:pPr>
      <w:r w:rsidRPr="00AC5B55">
        <w:rPr>
          <w:rFonts w:ascii="仿宋_GB2312" w:eastAsia="仿宋_GB2312" w:hAnsi="Times New Roman" w:cs="Times New Roman" w:hint="eastAsia"/>
          <w:sz w:val="32"/>
          <w:szCs w:val="24"/>
        </w:rPr>
        <w:t>工伤职工因情况紧急在本市非定点医疗机构就医发生的</w:t>
      </w:r>
    </w:p>
    <w:p w:rsidR="00A41E2E" w:rsidRPr="00AC5B55" w:rsidRDefault="00A41E2E" w:rsidP="00AC5B55">
      <w:pPr>
        <w:spacing w:line="560" w:lineRule="exact"/>
        <w:rPr>
          <w:rFonts w:ascii="仿宋_GB2312" w:eastAsia="仿宋_GB2312" w:hAnsi="Times New Roman" w:cs="Times New Roman"/>
          <w:sz w:val="32"/>
          <w:szCs w:val="24"/>
        </w:rPr>
      </w:pPr>
      <w:r w:rsidRPr="00AC5B55">
        <w:rPr>
          <w:rFonts w:ascii="仿宋_GB2312" w:eastAsia="仿宋_GB2312" w:hAnsi="Times New Roman" w:cs="Times New Roman" w:hint="eastAsia"/>
          <w:sz w:val="32"/>
          <w:szCs w:val="24"/>
        </w:rPr>
        <w:t>医疗费；</w:t>
      </w:r>
    </w:p>
    <w:p w:rsidR="00A41E2E" w:rsidRPr="00DE4E17" w:rsidRDefault="00763B75" w:rsidP="00A41E2E">
      <w:pPr>
        <w:spacing w:line="560" w:lineRule="exact"/>
        <w:ind w:leftChars="304" w:left="638"/>
        <w:jc w:val="left"/>
        <w:rPr>
          <w:rFonts w:ascii="仿宋_GB2312" w:eastAsia="仿宋_GB2312" w:hAnsi="Times New Roman" w:cs="Times New Roman"/>
          <w:sz w:val="32"/>
          <w:szCs w:val="24"/>
        </w:rPr>
      </w:pPr>
      <w:r>
        <w:rPr>
          <w:rFonts w:ascii="仿宋_GB2312" w:eastAsia="仿宋_GB2312" w:hAnsi="Times New Roman" w:cs="Times New Roman" w:hint="eastAsia"/>
          <w:sz w:val="32"/>
          <w:szCs w:val="24"/>
        </w:rPr>
        <w:t>2.</w:t>
      </w:r>
      <w:r w:rsidR="00A41E2E" w:rsidRPr="00DE4E17">
        <w:rPr>
          <w:rFonts w:ascii="仿宋_GB2312" w:eastAsia="仿宋_GB2312" w:hAnsi="Times New Roman" w:cs="Times New Roman" w:hint="eastAsia"/>
          <w:sz w:val="32"/>
          <w:szCs w:val="24"/>
        </w:rPr>
        <w:t>工伤职工在本市以外地区医疗机构就医发生的医疗费。</w:t>
      </w:r>
    </w:p>
    <w:p w:rsidR="00763B75" w:rsidRPr="00763B75" w:rsidRDefault="00763B75" w:rsidP="00763B75">
      <w:pPr>
        <w:spacing w:line="560" w:lineRule="exact"/>
        <w:ind w:firstLineChars="200" w:firstLine="640"/>
        <w:rPr>
          <w:rFonts w:ascii="楷体_GB2312" w:eastAsia="楷体_GB2312" w:hAnsi="Times New Roman" w:cs="Times New Roman"/>
          <w:sz w:val="32"/>
          <w:szCs w:val="24"/>
        </w:rPr>
      </w:pPr>
      <w:r w:rsidRPr="00763B75">
        <w:rPr>
          <w:rFonts w:ascii="楷体_GB2312" w:eastAsia="楷体_GB2312" w:hAnsi="Times New Roman" w:cs="Times New Roman" w:hint="eastAsia"/>
          <w:sz w:val="32"/>
          <w:szCs w:val="24"/>
        </w:rPr>
        <w:t>（九）</w:t>
      </w:r>
      <w:r>
        <w:rPr>
          <w:rFonts w:ascii="楷体_GB2312" w:eastAsia="楷体_GB2312" w:hAnsi="Times New Roman" w:cs="Times New Roman" w:hint="eastAsia"/>
          <w:sz w:val="32"/>
          <w:szCs w:val="24"/>
        </w:rPr>
        <w:t>关于职工“待定工伤”转变为“非工伤”医疗费处理问题</w:t>
      </w:r>
    </w:p>
    <w:p w:rsidR="00A41E2E" w:rsidRPr="00DE4E17" w:rsidRDefault="00763B75" w:rsidP="00E50489">
      <w:pPr>
        <w:spacing w:line="56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经过社会保险行政部门调查核实并正式作出工伤认定结论后，部分用人单位职工“待定工伤”转变为“非工伤”，为及时追回已支付的工伤医疗费，确保工伤基金安全，文件</w:t>
      </w:r>
      <w:r w:rsidR="00A41E2E" w:rsidRPr="00DE4E17">
        <w:rPr>
          <w:rFonts w:ascii="仿宋_GB2312" w:eastAsia="仿宋_GB2312" w:hAnsi="Times New Roman" w:cs="Times New Roman" w:hint="eastAsia"/>
          <w:sz w:val="32"/>
          <w:szCs w:val="24"/>
        </w:rPr>
        <w:t>第十</w:t>
      </w:r>
      <w:r w:rsidR="00A41E2E">
        <w:rPr>
          <w:rFonts w:ascii="仿宋_GB2312" w:eastAsia="仿宋_GB2312" w:hAnsi="Times New Roman" w:cs="Times New Roman" w:hint="eastAsia"/>
          <w:sz w:val="32"/>
          <w:szCs w:val="24"/>
        </w:rPr>
        <w:t>三</w:t>
      </w:r>
      <w:r w:rsidR="00A41E2E" w:rsidRPr="00DE4E17">
        <w:rPr>
          <w:rFonts w:ascii="仿宋_GB2312" w:eastAsia="仿宋_GB2312" w:hAnsi="Times New Roman" w:cs="Times New Roman" w:hint="eastAsia"/>
          <w:sz w:val="32"/>
          <w:szCs w:val="24"/>
        </w:rPr>
        <w:t>条</w:t>
      </w:r>
      <w:r w:rsidR="00E50489">
        <w:rPr>
          <w:rFonts w:ascii="仿宋_GB2312" w:eastAsia="仿宋_GB2312" w:hAnsi="Times New Roman" w:cs="Times New Roman" w:hint="eastAsia"/>
          <w:sz w:val="32"/>
          <w:szCs w:val="24"/>
        </w:rPr>
        <w:t>规定：</w:t>
      </w:r>
      <w:r w:rsidR="00A41E2E">
        <w:rPr>
          <w:rFonts w:ascii="仿宋_GB2312" w:eastAsia="仿宋_GB2312" w:hAnsi="Times New Roman" w:cs="Times New Roman" w:hint="eastAsia"/>
          <w:sz w:val="32"/>
          <w:szCs w:val="24"/>
        </w:rPr>
        <w:t>工伤保险基金已支付</w:t>
      </w:r>
      <w:r w:rsidR="00A41E2E" w:rsidRPr="00DE4E17">
        <w:rPr>
          <w:rFonts w:ascii="仿宋_GB2312" w:eastAsia="仿宋_GB2312" w:hAnsi="Times New Roman" w:cs="Times New Roman" w:hint="eastAsia"/>
          <w:sz w:val="32"/>
          <w:szCs w:val="24"/>
        </w:rPr>
        <w:t>单位职工“待定工伤”事故医疗费后，该事故被社会保险行政部门确认为“非工伤”的，按如下办法处理：</w:t>
      </w:r>
    </w:p>
    <w:p w:rsidR="00A41E2E" w:rsidRPr="00DE4E17" w:rsidRDefault="00E50489" w:rsidP="00A41E2E">
      <w:pPr>
        <w:spacing w:line="56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1.</w:t>
      </w:r>
      <w:r w:rsidR="00A41E2E" w:rsidRPr="00DE4E17">
        <w:rPr>
          <w:rFonts w:ascii="仿宋_GB2312" w:eastAsia="仿宋_GB2312" w:hAnsi="Times New Roman" w:cs="Times New Roman" w:hint="eastAsia"/>
          <w:sz w:val="32"/>
          <w:szCs w:val="24"/>
        </w:rPr>
        <w:t>该职工已参加我市基本医疗保险，且医疗费属于医疗保险基金支付范围的，在医疗保险规定时限内由职工到就医的定点医疗机构</w:t>
      </w:r>
      <w:r w:rsidR="00A41E2E" w:rsidRPr="00F1556C">
        <w:rPr>
          <w:rFonts w:ascii="仿宋_GB2312" w:eastAsia="仿宋_GB2312" w:hAnsi="Times New Roman" w:cs="Times New Roman" w:hint="eastAsia"/>
          <w:sz w:val="32"/>
          <w:szCs w:val="24"/>
        </w:rPr>
        <w:t>对已支付的“待定工伤”事故医疗费进行退费补结算后，</w:t>
      </w:r>
      <w:r w:rsidR="00A41E2E" w:rsidRPr="00F1556C">
        <w:rPr>
          <w:rFonts w:ascii="仿宋_GB2312" w:eastAsia="仿宋_GB2312" w:hAnsi="Times New Roman" w:cs="Times New Roman" w:hint="eastAsia"/>
          <w:sz w:val="32"/>
          <w:szCs w:val="24"/>
        </w:rPr>
        <w:lastRenderedPageBreak/>
        <w:t>再由医疗保险基金按规定支付；</w:t>
      </w:r>
    </w:p>
    <w:p w:rsidR="00A41E2E" w:rsidRPr="001319ED" w:rsidRDefault="00E50489" w:rsidP="00A41E2E">
      <w:pPr>
        <w:spacing w:line="560" w:lineRule="exact"/>
        <w:ind w:firstLineChars="200" w:firstLine="640"/>
        <w:rPr>
          <w:rFonts w:ascii="仿宋_GB2312" w:eastAsia="仿宋_GB2312" w:hAnsi="Times New Roman" w:cs="Times New Roman"/>
          <w:sz w:val="32"/>
          <w:szCs w:val="24"/>
        </w:rPr>
      </w:pPr>
      <w:r>
        <w:rPr>
          <w:rFonts w:ascii="仿宋_GB2312" w:eastAsia="仿宋_GB2312" w:hAnsi="Times New Roman" w:cs="Times New Roman" w:hint="eastAsia"/>
          <w:sz w:val="32"/>
          <w:szCs w:val="24"/>
        </w:rPr>
        <w:t>2.</w:t>
      </w:r>
      <w:r w:rsidR="00A41E2E" w:rsidRPr="00DE4E17">
        <w:rPr>
          <w:rFonts w:ascii="仿宋_GB2312" w:eastAsia="仿宋_GB2312" w:hAnsi="Times New Roman" w:cs="Times New Roman" w:hint="eastAsia"/>
          <w:sz w:val="32"/>
          <w:szCs w:val="24"/>
        </w:rPr>
        <w:t>该职工未参加我市基本医疗保险，或该医疗费不属于基本医疗保险基金支付范围的，</w:t>
      </w:r>
      <w:r w:rsidR="00A41E2E" w:rsidRPr="001319ED">
        <w:rPr>
          <w:rFonts w:ascii="仿宋_GB2312" w:eastAsia="仿宋_GB2312" w:hAnsi="Times New Roman" w:cs="Times New Roman" w:hint="eastAsia"/>
          <w:sz w:val="32"/>
          <w:szCs w:val="24"/>
        </w:rPr>
        <w:t>工伤保险基金已支付的“待定工伤”事故医疗费应予以追回，该</w:t>
      </w:r>
      <w:r w:rsidR="00A41E2E" w:rsidRPr="001319ED">
        <w:rPr>
          <w:rFonts w:ascii="仿宋_GB2312" w:eastAsia="仿宋_GB2312" w:hAnsi="Times New Roman" w:cs="Times New Roman" w:hint="eastAsia"/>
          <w:spacing w:val="-6"/>
          <w:sz w:val="32"/>
          <w:szCs w:val="24"/>
        </w:rPr>
        <w:t>医疗费</w:t>
      </w:r>
      <w:r w:rsidR="00A41E2E" w:rsidRPr="001319ED">
        <w:rPr>
          <w:rFonts w:ascii="仿宋_GB2312" w:eastAsia="仿宋_GB2312" w:hAnsi="Times New Roman" w:cs="Times New Roman" w:hint="eastAsia"/>
          <w:sz w:val="32"/>
          <w:szCs w:val="24"/>
        </w:rPr>
        <w:t>先由社会保</w:t>
      </w:r>
      <w:r w:rsidR="00A41E2E" w:rsidRPr="001319ED">
        <w:rPr>
          <w:rFonts w:ascii="仿宋_GB2312" w:eastAsia="仿宋_GB2312" w:hAnsi="Times New Roman" w:cs="Times New Roman" w:hint="eastAsia"/>
          <w:spacing w:val="-6"/>
          <w:sz w:val="32"/>
          <w:szCs w:val="24"/>
        </w:rPr>
        <w:t>险经办机构依法向用人单位追偿，再由单位依法向职工、第三责任人追偿。</w:t>
      </w:r>
    </w:p>
    <w:p w:rsidR="00E50489" w:rsidRPr="00E50489" w:rsidRDefault="00E50489" w:rsidP="00A41E2E">
      <w:pPr>
        <w:spacing w:line="560" w:lineRule="exact"/>
        <w:ind w:firstLine="645"/>
        <w:rPr>
          <w:rFonts w:ascii="楷体_GB2312" w:eastAsia="楷体_GB2312" w:hAnsi="黑体"/>
          <w:sz w:val="32"/>
          <w:szCs w:val="32"/>
        </w:rPr>
      </w:pPr>
      <w:r w:rsidRPr="00E50489">
        <w:rPr>
          <w:rFonts w:ascii="楷体_GB2312" w:eastAsia="楷体_GB2312" w:hAnsi="黑体" w:hint="eastAsia"/>
          <w:sz w:val="32"/>
          <w:szCs w:val="32"/>
        </w:rPr>
        <w:t>（十）</w:t>
      </w:r>
      <w:r>
        <w:rPr>
          <w:rFonts w:ascii="楷体_GB2312" w:eastAsia="楷体_GB2312" w:hAnsi="黑体" w:hint="eastAsia"/>
          <w:sz w:val="32"/>
          <w:szCs w:val="32"/>
        </w:rPr>
        <w:t>关于工伤职工就医“三个目录”标准问题</w:t>
      </w:r>
    </w:p>
    <w:p w:rsidR="00A41E2E" w:rsidRPr="00DE4E17" w:rsidRDefault="00E50489" w:rsidP="00A41E2E">
      <w:pPr>
        <w:spacing w:line="560" w:lineRule="exact"/>
        <w:ind w:firstLine="645"/>
        <w:rPr>
          <w:rFonts w:ascii="仿宋_GB2312" w:eastAsia="仿宋_GB2312" w:hAnsi="黑体"/>
          <w:sz w:val="32"/>
          <w:szCs w:val="32"/>
        </w:rPr>
      </w:pPr>
      <w:r>
        <w:rPr>
          <w:rFonts w:ascii="仿宋_GB2312" w:eastAsia="仿宋_GB2312" w:hAnsi="黑体" w:hint="eastAsia"/>
          <w:sz w:val="32"/>
          <w:szCs w:val="32"/>
        </w:rPr>
        <w:t>为保障我市工伤职工医疗待遇，便于政策统一和操作，文件</w:t>
      </w:r>
      <w:r w:rsidR="00A41E2E" w:rsidRPr="00DE4E17">
        <w:rPr>
          <w:rFonts w:ascii="仿宋_GB2312" w:eastAsia="仿宋_GB2312" w:hAnsi="黑体" w:hint="eastAsia"/>
          <w:sz w:val="32"/>
          <w:szCs w:val="32"/>
        </w:rPr>
        <w:t>第十</w:t>
      </w:r>
      <w:r w:rsidR="00A41E2E">
        <w:rPr>
          <w:rFonts w:ascii="仿宋_GB2312" w:eastAsia="仿宋_GB2312" w:hAnsi="黑体" w:hint="eastAsia"/>
          <w:sz w:val="32"/>
          <w:szCs w:val="32"/>
        </w:rPr>
        <w:t>四</w:t>
      </w:r>
      <w:r w:rsidR="00A41E2E" w:rsidRPr="00DE4E17">
        <w:rPr>
          <w:rFonts w:ascii="仿宋_GB2312" w:eastAsia="仿宋_GB2312" w:hAnsi="黑体" w:hint="eastAsia"/>
          <w:sz w:val="32"/>
          <w:szCs w:val="32"/>
        </w:rPr>
        <w:t>条</w:t>
      </w:r>
      <w:r>
        <w:rPr>
          <w:rFonts w:ascii="仿宋_GB2312" w:eastAsia="仿宋_GB2312" w:hAnsi="黑体" w:hint="eastAsia"/>
          <w:sz w:val="32"/>
          <w:szCs w:val="32"/>
        </w:rPr>
        <w:t>明确：</w:t>
      </w:r>
      <w:r w:rsidR="00A41E2E" w:rsidRPr="00DE4E17">
        <w:rPr>
          <w:rFonts w:ascii="仿宋_GB2312" w:eastAsia="仿宋_GB2312" w:hAnsi="黑体" w:hint="eastAsia"/>
          <w:sz w:val="32"/>
          <w:szCs w:val="32"/>
        </w:rPr>
        <w:t>工伤职工在本市范围内或本市以外地区医疗机构治疗工伤所发生的医疗费，符合工伤保险“三个目录”范围的，由工伤保险基金支付。工伤保险“三个目录”暂按宁波市使用的工伤保险有关目录执行，今后国家和省另有规定的，从其规定。</w:t>
      </w:r>
    </w:p>
    <w:p w:rsidR="00E50489" w:rsidRPr="00E50489" w:rsidRDefault="00E50489" w:rsidP="00A41E2E">
      <w:pPr>
        <w:spacing w:line="540" w:lineRule="exact"/>
        <w:ind w:firstLine="645"/>
        <w:rPr>
          <w:rFonts w:ascii="楷体_GB2312" w:eastAsia="楷体_GB2312" w:hAnsi="黑体"/>
          <w:sz w:val="32"/>
          <w:szCs w:val="32"/>
        </w:rPr>
      </w:pPr>
      <w:r w:rsidRPr="00E50489">
        <w:rPr>
          <w:rFonts w:ascii="楷体_GB2312" w:eastAsia="楷体_GB2312" w:hAnsi="黑体" w:hint="eastAsia"/>
          <w:sz w:val="32"/>
          <w:szCs w:val="32"/>
        </w:rPr>
        <w:t>(十一)关于工伤职工转外就医问题</w:t>
      </w:r>
    </w:p>
    <w:p w:rsidR="00A41E2E" w:rsidRPr="00DE4E17" w:rsidRDefault="00E50489" w:rsidP="00A41E2E">
      <w:pPr>
        <w:spacing w:line="540" w:lineRule="exact"/>
        <w:ind w:firstLine="645"/>
        <w:rPr>
          <w:rFonts w:ascii="仿宋_GB2312" w:eastAsia="仿宋_GB2312" w:hAnsi="黑体"/>
          <w:sz w:val="32"/>
          <w:szCs w:val="32"/>
        </w:rPr>
      </w:pPr>
      <w:r>
        <w:rPr>
          <w:rFonts w:ascii="仿宋_GB2312" w:eastAsia="仿宋_GB2312" w:hAnsi="黑体" w:hint="eastAsia"/>
          <w:sz w:val="32"/>
          <w:szCs w:val="32"/>
        </w:rPr>
        <w:t>为方便工伤职工转外就医治疗需要，文件</w:t>
      </w:r>
      <w:r w:rsidR="00A41E2E" w:rsidRPr="00DE4E17">
        <w:rPr>
          <w:rFonts w:ascii="仿宋_GB2312" w:eastAsia="仿宋_GB2312" w:hAnsi="黑体" w:hint="eastAsia"/>
          <w:sz w:val="32"/>
          <w:szCs w:val="32"/>
        </w:rPr>
        <w:t>第十</w:t>
      </w:r>
      <w:r w:rsidR="00A41E2E">
        <w:rPr>
          <w:rFonts w:ascii="仿宋_GB2312" w:eastAsia="仿宋_GB2312" w:hAnsi="黑体" w:hint="eastAsia"/>
          <w:sz w:val="32"/>
          <w:szCs w:val="32"/>
        </w:rPr>
        <w:t>五</w:t>
      </w:r>
      <w:r w:rsidR="00A41E2E" w:rsidRPr="00DE4E17">
        <w:rPr>
          <w:rFonts w:ascii="仿宋_GB2312" w:eastAsia="仿宋_GB2312" w:hAnsi="黑体" w:hint="eastAsia"/>
          <w:sz w:val="32"/>
          <w:szCs w:val="32"/>
        </w:rPr>
        <w:t>条</w:t>
      </w:r>
      <w:r>
        <w:rPr>
          <w:rFonts w:ascii="仿宋_GB2312" w:eastAsia="仿宋_GB2312" w:hAnsi="黑体" w:hint="eastAsia"/>
          <w:sz w:val="32"/>
          <w:szCs w:val="32"/>
        </w:rPr>
        <w:t>明确了具体操作要求：</w:t>
      </w:r>
      <w:r w:rsidR="00A41E2E" w:rsidRPr="00DE4E17">
        <w:rPr>
          <w:rFonts w:ascii="仿宋_GB2312" w:eastAsia="仿宋_GB2312" w:hAnsi="黑体" w:hint="eastAsia"/>
          <w:sz w:val="32"/>
          <w:szCs w:val="32"/>
        </w:rPr>
        <w:t>工伤职工因伤情严重治疗需要，可以办理转外就医手续，转外就医为杭州、上海两市工伤保险或基本医疗保险定点医疗机构。</w:t>
      </w:r>
    </w:p>
    <w:p w:rsidR="00A41E2E" w:rsidRPr="00DE4E17" w:rsidRDefault="00A41E2E" w:rsidP="00A41E2E">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工伤职工转外就医只限</w:t>
      </w:r>
      <w:r>
        <w:rPr>
          <w:rFonts w:ascii="仿宋_GB2312" w:eastAsia="仿宋_GB2312" w:hAnsi="黑体" w:hint="eastAsia"/>
          <w:sz w:val="32"/>
          <w:szCs w:val="32"/>
        </w:rPr>
        <w:t>一次诊疗过程和</w:t>
      </w:r>
      <w:r w:rsidRPr="00DE4E17">
        <w:rPr>
          <w:rFonts w:ascii="仿宋_GB2312" w:eastAsia="仿宋_GB2312" w:hAnsi="黑体" w:hint="eastAsia"/>
          <w:sz w:val="32"/>
          <w:szCs w:val="32"/>
        </w:rPr>
        <w:t>一家医疗机构，因伤情严重确需转往第二家医疗机构治疗的，应由</w:t>
      </w:r>
      <w:r w:rsidRPr="001319ED">
        <w:rPr>
          <w:rFonts w:ascii="仿宋_GB2312" w:eastAsia="仿宋_GB2312" w:hAnsi="黑体" w:hint="eastAsia"/>
          <w:sz w:val="32"/>
          <w:szCs w:val="32"/>
        </w:rPr>
        <w:t>职工</w:t>
      </w:r>
      <w:r w:rsidRPr="00DE4E17">
        <w:rPr>
          <w:rFonts w:ascii="仿宋_GB2312" w:eastAsia="仿宋_GB2312" w:hAnsi="黑体" w:hint="eastAsia"/>
          <w:sz w:val="32"/>
          <w:szCs w:val="32"/>
        </w:rPr>
        <w:t>提出申请，并由转入的第一家医疗机构提出诊疗意见。</w:t>
      </w:r>
    </w:p>
    <w:p w:rsidR="00A41E2E" w:rsidRPr="00DE4E17" w:rsidRDefault="00A41E2E" w:rsidP="00A41E2E">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工伤职工转外就医时，应由</w:t>
      </w:r>
      <w:r w:rsidRPr="001319ED">
        <w:rPr>
          <w:rFonts w:ascii="仿宋_GB2312" w:eastAsia="仿宋_GB2312" w:hAnsi="黑体" w:hint="eastAsia"/>
          <w:sz w:val="32"/>
          <w:szCs w:val="32"/>
        </w:rPr>
        <w:t>职工提</w:t>
      </w:r>
      <w:r w:rsidRPr="00DE4E17">
        <w:rPr>
          <w:rFonts w:ascii="仿宋_GB2312" w:eastAsia="仿宋_GB2312" w:hAnsi="黑体" w:hint="eastAsia"/>
          <w:sz w:val="32"/>
          <w:szCs w:val="32"/>
        </w:rPr>
        <w:t>出申请，并由本市一定级别的医疗机构实施，市区为三级综合、专科定点医疗机构副主任及以上医师提出诊疗意见；县（市）为二级及以上的综合、专科定点医疗机构副主任及以上医师提出诊疗意见，并填写《工伤职</w:t>
      </w:r>
      <w:r w:rsidRPr="00DE4E17">
        <w:rPr>
          <w:rFonts w:ascii="仿宋_GB2312" w:eastAsia="仿宋_GB2312" w:hAnsi="黑体" w:hint="eastAsia"/>
          <w:sz w:val="32"/>
          <w:szCs w:val="32"/>
        </w:rPr>
        <w:lastRenderedPageBreak/>
        <w:t>工转外就医备案表》（以下统称《转院备案表》，由该定点医疗机构通过网络平台或经办人到所辖社会保险经办机构工作窗口办理转院备案手续。情况紧急的可先行转院，但应当在10个工作日内补办转院备案手续。</w:t>
      </w:r>
    </w:p>
    <w:p w:rsidR="00E50489" w:rsidRPr="00E50489" w:rsidRDefault="00E50489" w:rsidP="00A41E2E">
      <w:pPr>
        <w:spacing w:line="540" w:lineRule="exact"/>
        <w:ind w:firstLine="645"/>
        <w:rPr>
          <w:rFonts w:ascii="楷体_GB2312" w:eastAsia="楷体_GB2312" w:hAnsi="黑体"/>
          <w:sz w:val="32"/>
          <w:szCs w:val="32"/>
        </w:rPr>
      </w:pPr>
      <w:r>
        <w:rPr>
          <w:rFonts w:ascii="楷体_GB2312" w:eastAsia="楷体_GB2312" w:hAnsi="黑体" w:hint="eastAsia"/>
          <w:sz w:val="32"/>
          <w:szCs w:val="32"/>
        </w:rPr>
        <w:t>（十二）关于工伤职工异地居住就医问题</w:t>
      </w:r>
    </w:p>
    <w:p w:rsidR="00A41E2E" w:rsidRPr="00DE4E17" w:rsidRDefault="00E50489" w:rsidP="00E50489">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考虑到部分工伤职工治疗期间时间较长，本地无人照顾，需要返回原籍治疗和照顾，文件</w:t>
      </w:r>
      <w:r w:rsidR="00A41E2E" w:rsidRPr="00DE4E17">
        <w:rPr>
          <w:rFonts w:ascii="仿宋_GB2312" w:eastAsia="仿宋_GB2312" w:hAnsi="黑体" w:hint="eastAsia"/>
          <w:sz w:val="32"/>
          <w:szCs w:val="32"/>
        </w:rPr>
        <w:t>第十</w:t>
      </w:r>
      <w:r w:rsidR="00A41E2E">
        <w:rPr>
          <w:rFonts w:ascii="仿宋_GB2312" w:eastAsia="仿宋_GB2312" w:hAnsi="黑体" w:hint="eastAsia"/>
          <w:sz w:val="32"/>
          <w:szCs w:val="32"/>
        </w:rPr>
        <w:t>七</w:t>
      </w:r>
      <w:r w:rsidR="00A41E2E" w:rsidRPr="00DE4E17">
        <w:rPr>
          <w:rFonts w:ascii="仿宋_GB2312" w:eastAsia="仿宋_GB2312" w:hAnsi="黑体" w:hint="eastAsia"/>
          <w:sz w:val="32"/>
          <w:szCs w:val="32"/>
        </w:rPr>
        <w:t>条</w:t>
      </w:r>
      <w:r>
        <w:rPr>
          <w:rFonts w:ascii="仿宋_GB2312" w:eastAsia="仿宋_GB2312" w:hAnsi="黑体" w:hint="eastAsia"/>
          <w:sz w:val="32"/>
          <w:szCs w:val="32"/>
        </w:rPr>
        <w:t>规定：</w:t>
      </w:r>
      <w:r w:rsidR="00A41E2E" w:rsidRPr="00DE4E17">
        <w:rPr>
          <w:rFonts w:ascii="仿宋_GB2312" w:eastAsia="仿宋_GB2312" w:hAnsi="黑体" w:hint="eastAsia"/>
          <w:sz w:val="32"/>
          <w:szCs w:val="32"/>
        </w:rPr>
        <w:t>工伤职工因治疗和照顾需要，到本市外（包括回原户籍地）长期（一般为3个月及以上）居住</w:t>
      </w:r>
      <w:r w:rsidR="00A41E2E">
        <w:rPr>
          <w:rFonts w:ascii="仿宋_GB2312" w:eastAsia="仿宋_GB2312" w:hAnsi="黑体" w:hint="eastAsia"/>
          <w:sz w:val="32"/>
          <w:szCs w:val="32"/>
        </w:rPr>
        <w:t>治疗</w:t>
      </w:r>
      <w:r w:rsidR="00A41E2E" w:rsidRPr="00DE4E17">
        <w:rPr>
          <w:rFonts w:ascii="仿宋_GB2312" w:eastAsia="仿宋_GB2312" w:hAnsi="黑体" w:hint="eastAsia"/>
          <w:sz w:val="32"/>
          <w:szCs w:val="32"/>
        </w:rPr>
        <w:t>的，应由</w:t>
      </w:r>
      <w:r w:rsidR="00A41E2E" w:rsidRPr="00A423A9">
        <w:rPr>
          <w:rFonts w:ascii="仿宋_GB2312" w:eastAsia="仿宋_GB2312" w:hAnsi="黑体" w:hint="eastAsia"/>
          <w:sz w:val="32"/>
          <w:szCs w:val="32"/>
        </w:rPr>
        <w:t>职工</w:t>
      </w:r>
      <w:r w:rsidR="00A41E2E" w:rsidRPr="00DE4E17">
        <w:rPr>
          <w:rFonts w:ascii="仿宋_GB2312" w:eastAsia="仿宋_GB2312" w:hAnsi="黑体" w:hint="eastAsia"/>
          <w:sz w:val="32"/>
          <w:szCs w:val="32"/>
        </w:rPr>
        <w:t>提出申请，填写《工伤职工异地</w:t>
      </w:r>
      <w:r w:rsidR="00A41E2E">
        <w:rPr>
          <w:rFonts w:ascii="仿宋_GB2312" w:eastAsia="仿宋_GB2312" w:hAnsi="黑体" w:hint="eastAsia"/>
          <w:sz w:val="32"/>
          <w:szCs w:val="32"/>
        </w:rPr>
        <w:t>居住</w:t>
      </w:r>
      <w:r w:rsidR="00A41E2E" w:rsidRPr="00DE4E17">
        <w:rPr>
          <w:rFonts w:ascii="仿宋_GB2312" w:eastAsia="仿宋_GB2312" w:hAnsi="黑体" w:hint="eastAsia"/>
          <w:sz w:val="32"/>
          <w:szCs w:val="32"/>
        </w:rPr>
        <w:t>就医备案表》，通过网络平台或经办人到所辖社会保险经办机构工作窗口办理异地</w:t>
      </w:r>
      <w:r w:rsidR="00A41E2E">
        <w:rPr>
          <w:rFonts w:ascii="仿宋_GB2312" w:eastAsia="仿宋_GB2312" w:hAnsi="黑体" w:hint="eastAsia"/>
          <w:sz w:val="32"/>
          <w:szCs w:val="32"/>
        </w:rPr>
        <w:t>居住</w:t>
      </w:r>
      <w:r w:rsidR="00A41E2E" w:rsidRPr="00DE4E17">
        <w:rPr>
          <w:rFonts w:ascii="仿宋_GB2312" w:eastAsia="仿宋_GB2312" w:hAnsi="黑体" w:hint="eastAsia"/>
          <w:sz w:val="32"/>
          <w:szCs w:val="32"/>
        </w:rPr>
        <w:t>就医备案手续</w:t>
      </w:r>
      <w:r w:rsidR="00A41E2E" w:rsidRPr="00A423A9">
        <w:rPr>
          <w:rFonts w:ascii="仿宋_GB2312" w:eastAsia="仿宋_GB2312" w:hAnsi="黑体" w:hint="eastAsia"/>
          <w:sz w:val="32"/>
          <w:szCs w:val="32"/>
        </w:rPr>
        <w:t>后</w:t>
      </w:r>
      <w:r w:rsidR="00A41E2E" w:rsidRPr="00DE4E17">
        <w:rPr>
          <w:rFonts w:ascii="仿宋_GB2312" w:eastAsia="仿宋_GB2312" w:hAnsi="黑体" w:hint="eastAsia"/>
          <w:sz w:val="32"/>
          <w:szCs w:val="32"/>
        </w:rPr>
        <w:t>，工伤职工可在当地工伤保险或基本医疗保险定点医疗机构作为本人就医的医疗机构，其发生的符合规定的</w:t>
      </w:r>
      <w:r w:rsidR="00A41E2E" w:rsidRPr="00DE4E17">
        <w:rPr>
          <w:rFonts w:ascii="仿宋_GB2312" w:eastAsia="仿宋_GB2312" w:hAnsi="Times New Roman" w:cs="Times New Roman" w:hint="eastAsia"/>
          <w:sz w:val="32"/>
          <w:szCs w:val="24"/>
        </w:rPr>
        <w:t>医疗费</w:t>
      </w:r>
      <w:r w:rsidR="00A41E2E" w:rsidRPr="00DE4E17">
        <w:rPr>
          <w:rFonts w:ascii="仿宋_GB2312" w:eastAsia="仿宋_GB2312" w:hAnsi="黑体" w:hint="eastAsia"/>
          <w:sz w:val="32"/>
          <w:szCs w:val="32"/>
        </w:rPr>
        <w:t>由工伤保险基金支付。</w:t>
      </w:r>
    </w:p>
    <w:p w:rsidR="00E50489" w:rsidRPr="00E50489" w:rsidRDefault="00E50489" w:rsidP="00A41E2E">
      <w:pPr>
        <w:spacing w:line="540" w:lineRule="exact"/>
        <w:ind w:firstLine="645"/>
        <w:rPr>
          <w:rFonts w:ascii="楷体_GB2312" w:eastAsia="楷体_GB2312" w:hAnsi="黑体"/>
          <w:sz w:val="32"/>
          <w:szCs w:val="32"/>
        </w:rPr>
      </w:pPr>
      <w:r w:rsidRPr="00E50489">
        <w:rPr>
          <w:rFonts w:ascii="楷体_GB2312" w:eastAsia="楷体_GB2312" w:hAnsi="黑体" w:hint="eastAsia"/>
          <w:sz w:val="32"/>
          <w:szCs w:val="32"/>
        </w:rPr>
        <w:t>（十三）</w:t>
      </w:r>
      <w:r>
        <w:rPr>
          <w:rFonts w:ascii="楷体_GB2312" w:eastAsia="楷体_GB2312" w:hAnsi="黑体" w:hint="eastAsia"/>
          <w:sz w:val="32"/>
          <w:szCs w:val="32"/>
        </w:rPr>
        <w:t>关于工伤职工设立家庭病床问题</w:t>
      </w:r>
    </w:p>
    <w:p w:rsidR="00A41E2E" w:rsidRDefault="00E50489" w:rsidP="00A41E2E">
      <w:pPr>
        <w:spacing w:line="540" w:lineRule="exact"/>
        <w:ind w:firstLine="645"/>
        <w:rPr>
          <w:rFonts w:ascii="仿宋_GB2312" w:eastAsia="仿宋_GB2312" w:hAnsi="黑体"/>
          <w:sz w:val="32"/>
          <w:szCs w:val="32"/>
        </w:rPr>
      </w:pPr>
      <w:r>
        <w:rPr>
          <w:rFonts w:ascii="仿宋_GB2312" w:eastAsia="仿宋_GB2312" w:hAnsi="黑体" w:hint="eastAsia"/>
          <w:sz w:val="32"/>
          <w:szCs w:val="32"/>
        </w:rPr>
        <w:t>部分工伤职工治疗期间行动不便，可能需要设立家庭病床，为此文件</w:t>
      </w:r>
      <w:r w:rsidR="00A41E2E" w:rsidRPr="00DE4E17">
        <w:rPr>
          <w:rFonts w:ascii="仿宋_GB2312" w:eastAsia="仿宋_GB2312" w:hAnsi="黑体" w:hint="eastAsia"/>
          <w:sz w:val="32"/>
          <w:szCs w:val="32"/>
        </w:rPr>
        <w:t>第十</w:t>
      </w:r>
      <w:r w:rsidR="00A41E2E">
        <w:rPr>
          <w:rFonts w:ascii="仿宋_GB2312" w:eastAsia="仿宋_GB2312" w:hAnsi="黑体" w:hint="eastAsia"/>
          <w:sz w:val="32"/>
          <w:szCs w:val="32"/>
        </w:rPr>
        <w:t>八</w:t>
      </w:r>
      <w:r w:rsidR="00A41E2E" w:rsidRPr="00DE4E17">
        <w:rPr>
          <w:rFonts w:ascii="仿宋_GB2312" w:eastAsia="仿宋_GB2312" w:hAnsi="黑体" w:hint="eastAsia"/>
          <w:sz w:val="32"/>
          <w:szCs w:val="32"/>
        </w:rPr>
        <w:t>条</w:t>
      </w:r>
      <w:r>
        <w:rPr>
          <w:rFonts w:ascii="仿宋_GB2312" w:eastAsia="仿宋_GB2312" w:hAnsi="黑体" w:hint="eastAsia"/>
          <w:sz w:val="32"/>
          <w:szCs w:val="32"/>
        </w:rPr>
        <w:t>作出了相关规定：</w:t>
      </w:r>
      <w:r w:rsidR="00A41E2E" w:rsidRPr="00DE4E17">
        <w:rPr>
          <w:rFonts w:ascii="仿宋_GB2312" w:eastAsia="仿宋_GB2312" w:hAnsi="黑体" w:hint="eastAsia"/>
          <w:sz w:val="32"/>
          <w:szCs w:val="32"/>
        </w:rPr>
        <w:t>工伤职工因伤情治疗需要设立家庭病床的，应由</w:t>
      </w:r>
      <w:r w:rsidR="00A41E2E" w:rsidRPr="00A423A9">
        <w:rPr>
          <w:rFonts w:ascii="仿宋_GB2312" w:eastAsia="仿宋_GB2312" w:hAnsi="黑体" w:hint="eastAsia"/>
          <w:spacing w:val="-12"/>
          <w:sz w:val="32"/>
          <w:szCs w:val="32"/>
        </w:rPr>
        <w:t>职工提出</w:t>
      </w:r>
      <w:r w:rsidR="00A41E2E" w:rsidRPr="00DE4E17">
        <w:rPr>
          <w:rFonts w:ascii="仿宋_GB2312" w:eastAsia="仿宋_GB2312" w:hAnsi="黑体" w:hint="eastAsia"/>
          <w:spacing w:val="-12"/>
          <w:sz w:val="32"/>
          <w:szCs w:val="32"/>
        </w:rPr>
        <w:t>申请，填写《工伤职工家庭病床备案表》</w:t>
      </w:r>
      <w:r w:rsidR="00A41E2E" w:rsidRPr="00DE4E17">
        <w:rPr>
          <w:rFonts w:ascii="仿宋_GB2312" w:eastAsia="仿宋_GB2312" w:hAnsi="黑体" w:hint="eastAsia"/>
          <w:sz w:val="32"/>
          <w:szCs w:val="32"/>
        </w:rPr>
        <w:t>，并由定点医疗机构家庭病床专职医师提出诊疗意见，由该定点医疗机构通过网络平台或经办人到所辖社会保险经办机构工作窗口办理家庭病床备案手续。</w:t>
      </w:r>
    </w:p>
    <w:p w:rsidR="00E50489" w:rsidRPr="00E50489" w:rsidRDefault="00E50489" w:rsidP="00A41E2E">
      <w:pPr>
        <w:spacing w:line="540" w:lineRule="exact"/>
        <w:ind w:firstLine="645"/>
        <w:rPr>
          <w:rFonts w:ascii="楷体_GB2312" w:eastAsia="楷体_GB2312" w:hAnsi="黑体"/>
          <w:sz w:val="32"/>
          <w:szCs w:val="32"/>
        </w:rPr>
      </w:pPr>
      <w:r w:rsidRPr="00E50489">
        <w:rPr>
          <w:rFonts w:ascii="楷体_GB2312" w:eastAsia="楷体_GB2312" w:hAnsi="黑体" w:hint="eastAsia"/>
          <w:sz w:val="32"/>
          <w:szCs w:val="32"/>
        </w:rPr>
        <w:t>（十四）</w:t>
      </w:r>
      <w:r>
        <w:rPr>
          <w:rFonts w:ascii="楷体_GB2312" w:eastAsia="楷体_GB2312" w:hAnsi="黑体" w:hint="eastAsia"/>
          <w:sz w:val="32"/>
          <w:szCs w:val="32"/>
        </w:rPr>
        <w:t>关于社会保险经办机构与定点医疗机构医疗费拨付问题</w:t>
      </w:r>
    </w:p>
    <w:p w:rsidR="00A41E2E" w:rsidRPr="00E50489" w:rsidRDefault="00E50489" w:rsidP="00E50489">
      <w:pPr>
        <w:spacing w:line="540" w:lineRule="exact"/>
        <w:ind w:firstLine="645"/>
        <w:rPr>
          <w:rFonts w:ascii="仿宋_GB2312" w:eastAsia="仿宋_GB2312" w:hAnsi="黑体"/>
          <w:sz w:val="32"/>
          <w:szCs w:val="32"/>
        </w:rPr>
      </w:pPr>
      <w:r>
        <w:rPr>
          <w:rFonts w:ascii="仿宋_GB2312" w:eastAsia="仿宋_GB2312" w:hAnsi="黑体" w:hint="eastAsia"/>
          <w:sz w:val="32"/>
          <w:szCs w:val="32"/>
        </w:rPr>
        <w:t>为明确</w:t>
      </w:r>
      <w:r w:rsidRPr="00E50489">
        <w:rPr>
          <w:rFonts w:ascii="仿宋_GB2312" w:eastAsia="仿宋_GB2312" w:hAnsi="黑体" w:hint="eastAsia"/>
          <w:sz w:val="32"/>
          <w:szCs w:val="32"/>
        </w:rPr>
        <w:t>社会保险经办机构与定点医疗机构</w:t>
      </w:r>
      <w:r>
        <w:rPr>
          <w:rFonts w:ascii="仿宋_GB2312" w:eastAsia="仿宋_GB2312" w:hAnsi="黑体" w:hint="eastAsia"/>
          <w:sz w:val="32"/>
          <w:szCs w:val="32"/>
        </w:rPr>
        <w:t>医疗费拨付与结</w:t>
      </w:r>
      <w:r>
        <w:rPr>
          <w:rFonts w:ascii="仿宋_GB2312" w:eastAsia="仿宋_GB2312" w:hAnsi="黑体" w:hint="eastAsia"/>
          <w:sz w:val="32"/>
          <w:szCs w:val="32"/>
        </w:rPr>
        <w:lastRenderedPageBreak/>
        <w:t>算相互责任，文件</w:t>
      </w:r>
      <w:r w:rsidR="00A41E2E" w:rsidRPr="00DE4E17">
        <w:rPr>
          <w:rFonts w:ascii="仿宋_GB2312" w:eastAsia="仿宋_GB2312" w:hAnsi="黑体" w:hint="eastAsia"/>
          <w:sz w:val="32"/>
          <w:szCs w:val="32"/>
        </w:rPr>
        <w:t>第</w:t>
      </w:r>
      <w:r w:rsidR="00A41E2E">
        <w:rPr>
          <w:rFonts w:ascii="仿宋_GB2312" w:eastAsia="仿宋_GB2312" w:hAnsi="黑体" w:hint="eastAsia"/>
          <w:sz w:val="32"/>
          <w:szCs w:val="32"/>
        </w:rPr>
        <w:t>二十</w:t>
      </w:r>
      <w:r w:rsidR="00A41E2E" w:rsidRPr="00DE4E17">
        <w:rPr>
          <w:rFonts w:ascii="仿宋_GB2312" w:eastAsia="仿宋_GB2312" w:hAnsi="黑体" w:hint="eastAsia"/>
          <w:sz w:val="32"/>
          <w:szCs w:val="32"/>
        </w:rPr>
        <w:t>条</w:t>
      </w:r>
      <w:r>
        <w:rPr>
          <w:rFonts w:ascii="仿宋_GB2312" w:eastAsia="仿宋_GB2312" w:hAnsi="黑体" w:hint="eastAsia"/>
          <w:sz w:val="32"/>
          <w:szCs w:val="32"/>
        </w:rPr>
        <w:t>规定：</w:t>
      </w:r>
      <w:r w:rsidR="00A41E2E" w:rsidRPr="00DE4E17">
        <w:rPr>
          <w:rFonts w:ascii="仿宋_GB2312" w:eastAsia="仿宋_GB2312" w:hAnsi="黑体" w:hint="eastAsia"/>
          <w:sz w:val="32"/>
          <w:szCs w:val="32"/>
        </w:rPr>
        <w:t>本市范围内工伤保险</w:t>
      </w:r>
      <w:r w:rsidR="00A41E2E" w:rsidRPr="00DE4E17">
        <w:rPr>
          <w:rFonts w:ascii="仿宋_GB2312" w:eastAsia="仿宋_GB2312" w:hAnsi="Times New Roman" w:hint="eastAsia"/>
          <w:sz w:val="32"/>
          <w:szCs w:val="32"/>
        </w:rPr>
        <w:t>定点医疗机构应按定点服务协议要求按时完成日对账，并对社会保险经办机构发布的月度工伤职工医疗费汇总报表进行确认。社会保险经办机构应对定点医疗机构已经确认并上传的工伤职工明细数据</w:t>
      </w:r>
      <w:r w:rsidR="00A41E2E" w:rsidRPr="00A423A9">
        <w:rPr>
          <w:rFonts w:ascii="仿宋_GB2312" w:eastAsia="仿宋_GB2312" w:hAnsi="Times New Roman" w:hint="eastAsia"/>
          <w:sz w:val="32"/>
          <w:szCs w:val="32"/>
        </w:rPr>
        <w:t>医疗费</w:t>
      </w:r>
      <w:r w:rsidR="00A41E2E" w:rsidRPr="00DE4E17">
        <w:rPr>
          <w:rFonts w:ascii="仿宋_GB2312" w:eastAsia="仿宋_GB2312" w:hAnsi="Times New Roman" w:hint="eastAsia"/>
          <w:sz w:val="32"/>
          <w:szCs w:val="32"/>
        </w:rPr>
        <w:t>，在经办承诺期限内拨付给定点医疗机构。社会保险经办机构对定点医疗机构上传</w:t>
      </w:r>
      <w:r w:rsidR="00A41E2E" w:rsidRPr="00A423A9">
        <w:rPr>
          <w:rFonts w:ascii="仿宋_GB2312" w:eastAsia="仿宋_GB2312" w:hAnsi="Times New Roman" w:hint="eastAsia"/>
          <w:sz w:val="32"/>
          <w:szCs w:val="32"/>
        </w:rPr>
        <w:t>的工伤职工</w:t>
      </w:r>
      <w:r w:rsidR="00A41E2E" w:rsidRPr="00DE4E17">
        <w:rPr>
          <w:rFonts w:ascii="仿宋_GB2312" w:eastAsia="仿宋_GB2312" w:hAnsi="Times New Roman" w:hint="eastAsia"/>
          <w:sz w:val="32"/>
          <w:szCs w:val="32"/>
        </w:rPr>
        <w:t>明细数据医疗费进行审核和稽查，发现违规的</w:t>
      </w:r>
      <w:r w:rsidR="00A41E2E" w:rsidRPr="00A423A9">
        <w:rPr>
          <w:rFonts w:ascii="仿宋_GB2312" w:eastAsia="仿宋_GB2312" w:hAnsi="Times New Roman" w:hint="eastAsia"/>
          <w:sz w:val="32"/>
          <w:szCs w:val="32"/>
        </w:rPr>
        <w:t>医疗费，</w:t>
      </w:r>
      <w:r w:rsidR="00A41E2E" w:rsidRPr="00DE4E17">
        <w:rPr>
          <w:rFonts w:ascii="仿宋_GB2312" w:eastAsia="仿宋_GB2312" w:hAnsi="Times New Roman" w:hint="eastAsia"/>
          <w:sz w:val="32"/>
          <w:szCs w:val="32"/>
        </w:rPr>
        <w:t>在当月的拨付金额中予以扣除。</w:t>
      </w:r>
    </w:p>
    <w:p w:rsidR="00E50489" w:rsidRPr="00E50489" w:rsidRDefault="00E50489" w:rsidP="00A41E2E">
      <w:pPr>
        <w:spacing w:line="540" w:lineRule="exact"/>
        <w:ind w:firstLineChars="200" w:firstLine="640"/>
        <w:rPr>
          <w:rFonts w:ascii="楷体_GB2312" w:eastAsia="楷体_GB2312" w:hAnsi="Times New Roman"/>
          <w:sz w:val="32"/>
          <w:szCs w:val="32"/>
        </w:rPr>
      </w:pPr>
      <w:r w:rsidRPr="00E50489">
        <w:rPr>
          <w:rFonts w:ascii="楷体_GB2312" w:eastAsia="楷体_GB2312" w:hAnsi="Times New Roman" w:hint="eastAsia"/>
          <w:sz w:val="32"/>
          <w:szCs w:val="32"/>
        </w:rPr>
        <w:t>（十五）关于定点医疗机构工伤保险周转金问题</w:t>
      </w:r>
    </w:p>
    <w:p w:rsidR="00A41E2E" w:rsidRPr="00DE4E17" w:rsidRDefault="002922E1" w:rsidP="00A41E2E">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为减轻定点医疗机构治疗工伤职工医疗费垫付负担，文件</w:t>
      </w:r>
      <w:r w:rsidR="00A41E2E" w:rsidRPr="00DE4E17">
        <w:rPr>
          <w:rFonts w:ascii="仿宋_GB2312" w:eastAsia="仿宋_GB2312" w:hAnsi="Times New Roman" w:hint="eastAsia"/>
          <w:sz w:val="32"/>
          <w:szCs w:val="32"/>
        </w:rPr>
        <w:t>第二十</w:t>
      </w:r>
      <w:r w:rsidR="00A41E2E">
        <w:rPr>
          <w:rFonts w:ascii="仿宋_GB2312" w:eastAsia="仿宋_GB2312" w:hAnsi="Times New Roman" w:hint="eastAsia"/>
          <w:sz w:val="32"/>
          <w:szCs w:val="32"/>
        </w:rPr>
        <w:t>一</w:t>
      </w:r>
      <w:r w:rsidR="00A41E2E" w:rsidRPr="00DE4E17">
        <w:rPr>
          <w:rFonts w:ascii="仿宋_GB2312" w:eastAsia="仿宋_GB2312" w:hAnsi="Times New Roman" w:hint="eastAsia"/>
          <w:sz w:val="32"/>
          <w:szCs w:val="32"/>
        </w:rPr>
        <w:t>条</w:t>
      </w:r>
      <w:r w:rsidR="00590784">
        <w:rPr>
          <w:rFonts w:ascii="仿宋_GB2312" w:eastAsia="仿宋_GB2312" w:hAnsi="Times New Roman" w:hint="eastAsia"/>
          <w:sz w:val="32"/>
          <w:szCs w:val="32"/>
        </w:rPr>
        <w:t>明确了定点医疗机构申请工伤保险周转金的规定：</w:t>
      </w:r>
      <w:r w:rsidR="00A41E2E" w:rsidRPr="00DE4E17">
        <w:rPr>
          <w:rFonts w:ascii="仿宋_GB2312" w:eastAsia="仿宋_GB2312" w:hAnsi="Times New Roman" w:hint="eastAsia"/>
          <w:sz w:val="32"/>
          <w:szCs w:val="32"/>
        </w:rPr>
        <w:t>本市范围内纳入工伤保险定点服务</w:t>
      </w:r>
      <w:r w:rsidR="00A41E2E" w:rsidRPr="00A423A9">
        <w:rPr>
          <w:rFonts w:ascii="仿宋_GB2312" w:eastAsia="仿宋_GB2312" w:hAnsi="Times New Roman" w:hint="eastAsia"/>
          <w:sz w:val="32"/>
          <w:szCs w:val="32"/>
        </w:rPr>
        <w:t>协议</w:t>
      </w:r>
      <w:r w:rsidR="00A41E2E" w:rsidRPr="00DE4E17">
        <w:rPr>
          <w:rFonts w:ascii="仿宋_GB2312" w:eastAsia="仿宋_GB2312" w:hAnsi="Times New Roman" w:hint="eastAsia"/>
          <w:sz w:val="32"/>
          <w:szCs w:val="32"/>
        </w:rPr>
        <w:t>满一年以上的</w:t>
      </w:r>
      <w:r w:rsidR="00A41E2E" w:rsidRPr="00A423A9">
        <w:rPr>
          <w:rFonts w:ascii="仿宋_GB2312" w:eastAsia="仿宋_GB2312" w:hAnsi="Times New Roman" w:hint="eastAsia"/>
          <w:sz w:val="32"/>
          <w:szCs w:val="32"/>
        </w:rPr>
        <w:t>定点</w:t>
      </w:r>
      <w:r w:rsidR="00A41E2E" w:rsidRPr="00DE4E17">
        <w:rPr>
          <w:rFonts w:ascii="仿宋_GB2312" w:eastAsia="仿宋_GB2312" w:hAnsi="Times New Roman" w:hint="eastAsia"/>
          <w:sz w:val="32"/>
          <w:szCs w:val="32"/>
        </w:rPr>
        <w:t>医疗机构，其发生的工伤保险基金月平均支付额50万元及以上的医疗费</w:t>
      </w:r>
      <w:r w:rsidR="00A41E2E">
        <w:rPr>
          <w:rFonts w:ascii="仿宋_GB2312" w:eastAsia="仿宋_GB2312" w:hAnsi="Times New Roman" w:hint="eastAsia"/>
          <w:sz w:val="32"/>
          <w:szCs w:val="32"/>
        </w:rPr>
        <w:t>，可以向社会保险经办机构申请预拨工伤</w:t>
      </w:r>
      <w:r w:rsidR="00A41E2E" w:rsidRPr="00DE4E17">
        <w:rPr>
          <w:rFonts w:ascii="仿宋_GB2312" w:eastAsia="仿宋_GB2312" w:hAnsi="Times New Roman" w:hint="eastAsia"/>
          <w:sz w:val="32"/>
          <w:szCs w:val="32"/>
        </w:rPr>
        <w:t>医疗费垫付经费（以下简称预拨经费）。社会保险经办机构按上年</w:t>
      </w:r>
      <w:r w:rsidR="00A41E2E" w:rsidRPr="00A423A9">
        <w:rPr>
          <w:rFonts w:ascii="仿宋_GB2312" w:eastAsia="仿宋_GB2312" w:hAnsi="Times New Roman" w:hint="eastAsia"/>
          <w:sz w:val="32"/>
          <w:szCs w:val="32"/>
        </w:rPr>
        <w:t>度</w:t>
      </w:r>
      <w:r w:rsidR="00A41E2E" w:rsidRPr="00DE4E17">
        <w:rPr>
          <w:rFonts w:ascii="仿宋_GB2312" w:eastAsia="仿宋_GB2312" w:hAnsi="Times New Roman" w:hint="eastAsia"/>
          <w:sz w:val="32"/>
          <w:szCs w:val="32"/>
        </w:rPr>
        <w:t>平均一个月工伤保险基金支付额度对预拨经费提出具体方案，每二年核定一次，报同级社会保险行政部门审核后拨付。预拨经费与年度考核和工伤保险管理挂钩，对年度考核不合格或因违规行为受到行政处理的定点医疗机构，次月起收回预拨经费，二年内不再受理预拨经费申请。</w:t>
      </w:r>
    </w:p>
    <w:p w:rsidR="00590784" w:rsidRPr="00590784" w:rsidRDefault="00590784" w:rsidP="00A41E2E">
      <w:pPr>
        <w:spacing w:line="540" w:lineRule="exact"/>
        <w:ind w:firstLine="645"/>
        <w:rPr>
          <w:rFonts w:ascii="楷体_GB2312" w:eastAsia="楷体_GB2312" w:hAnsi="黑体"/>
          <w:sz w:val="32"/>
          <w:szCs w:val="32"/>
        </w:rPr>
      </w:pPr>
      <w:r w:rsidRPr="00590784">
        <w:rPr>
          <w:rFonts w:ascii="楷体_GB2312" w:eastAsia="楷体_GB2312" w:hAnsi="黑体" w:hint="eastAsia"/>
          <w:sz w:val="32"/>
          <w:szCs w:val="32"/>
        </w:rPr>
        <w:t>（十六）</w:t>
      </w:r>
      <w:r>
        <w:rPr>
          <w:rFonts w:ascii="楷体_GB2312" w:eastAsia="楷体_GB2312" w:hAnsi="黑体" w:hint="eastAsia"/>
          <w:sz w:val="32"/>
          <w:szCs w:val="32"/>
        </w:rPr>
        <w:t>关于工伤职工境外就医医疗费处理问题</w:t>
      </w:r>
    </w:p>
    <w:p w:rsidR="00A41E2E" w:rsidRPr="00DE4E17" w:rsidRDefault="002F2B30" w:rsidP="00A41E2E">
      <w:pPr>
        <w:spacing w:line="540" w:lineRule="exact"/>
        <w:ind w:firstLine="645"/>
        <w:rPr>
          <w:rFonts w:ascii="仿宋_GB2312" w:eastAsia="仿宋_GB2312" w:hAnsi="黑体"/>
          <w:sz w:val="32"/>
          <w:szCs w:val="32"/>
        </w:rPr>
      </w:pPr>
      <w:r>
        <w:rPr>
          <w:rFonts w:ascii="仿宋_GB2312" w:eastAsia="仿宋_GB2312" w:hAnsi="黑体" w:hint="eastAsia"/>
          <w:sz w:val="32"/>
          <w:szCs w:val="32"/>
        </w:rPr>
        <w:t>工伤职工境外就医费用较高，为合理保障职工工伤待遇，兼顾境内外工伤保险政策相对平衡，文件</w:t>
      </w:r>
      <w:r w:rsidR="00A41E2E" w:rsidRPr="00DE4E17">
        <w:rPr>
          <w:rFonts w:ascii="仿宋_GB2312" w:eastAsia="仿宋_GB2312" w:hAnsi="黑体" w:hint="eastAsia"/>
          <w:sz w:val="32"/>
          <w:szCs w:val="32"/>
        </w:rPr>
        <w:t>第二十</w:t>
      </w:r>
      <w:r w:rsidR="00A41E2E">
        <w:rPr>
          <w:rFonts w:ascii="仿宋_GB2312" w:eastAsia="仿宋_GB2312" w:hAnsi="黑体" w:hint="eastAsia"/>
          <w:sz w:val="32"/>
          <w:szCs w:val="32"/>
        </w:rPr>
        <w:t>二</w:t>
      </w:r>
      <w:r w:rsidR="00A41E2E" w:rsidRPr="00DE4E17">
        <w:rPr>
          <w:rFonts w:ascii="仿宋_GB2312" w:eastAsia="仿宋_GB2312" w:hAnsi="黑体" w:hint="eastAsia"/>
          <w:sz w:val="32"/>
          <w:szCs w:val="32"/>
        </w:rPr>
        <w:t>条</w:t>
      </w:r>
      <w:r>
        <w:rPr>
          <w:rFonts w:ascii="仿宋_GB2312" w:eastAsia="仿宋_GB2312" w:hAnsi="黑体" w:hint="eastAsia"/>
          <w:sz w:val="32"/>
          <w:szCs w:val="32"/>
        </w:rPr>
        <w:t>规定：</w:t>
      </w:r>
      <w:r w:rsidR="00A41E2E" w:rsidRPr="00DE4E17">
        <w:rPr>
          <w:rFonts w:ascii="仿宋_GB2312" w:eastAsia="仿宋_GB2312" w:hAnsi="黑体" w:hint="eastAsia"/>
          <w:sz w:val="32"/>
          <w:szCs w:val="32"/>
        </w:rPr>
        <w:t>职工在境外及香港、澳门特别行政区和台湾地区发生工伤事故，治疗工</w:t>
      </w:r>
      <w:r w:rsidR="00A41E2E" w:rsidRPr="00DE4E17">
        <w:rPr>
          <w:rFonts w:ascii="仿宋_GB2312" w:eastAsia="仿宋_GB2312" w:hAnsi="黑体" w:hint="eastAsia"/>
          <w:sz w:val="32"/>
          <w:szCs w:val="32"/>
        </w:rPr>
        <w:lastRenderedPageBreak/>
        <w:t>伤时发生的门诊或住院医疗费，由所辖社会保险经办机构分别按本市上年度工伤职工人均门诊或住院医疗费，在标准</w:t>
      </w:r>
      <w:r w:rsidR="00A41E2E" w:rsidRPr="00A423A9">
        <w:rPr>
          <w:rFonts w:ascii="仿宋_GB2312" w:eastAsia="仿宋_GB2312" w:hAnsi="黑体" w:hint="eastAsia"/>
          <w:sz w:val="32"/>
          <w:szCs w:val="32"/>
        </w:rPr>
        <w:t>范围</w:t>
      </w:r>
      <w:r w:rsidR="00A41E2E">
        <w:rPr>
          <w:rFonts w:ascii="仿宋_GB2312" w:eastAsia="仿宋_GB2312" w:hAnsi="黑体" w:hint="eastAsia"/>
          <w:sz w:val="32"/>
          <w:szCs w:val="32"/>
        </w:rPr>
        <w:t>内由工伤保险基金支付，并实施零星报销。超支部分由</w:t>
      </w:r>
      <w:r w:rsidR="00A41E2E" w:rsidRPr="00DE4E17">
        <w:rPr>
          <w:rFonts w:ascii="仿宋_GB2312" w:eastAsia="仿宋_GB2312" w:hAnsi="黑体" w:hint="eastAsia"/>
          <w:sz w:val="32"/>
          <w:szCs w:val="32"/>
        </w:rPr>
        <w:t>单位承担。境外发生的康复医疗、辅助器具配置等费用工伤保险基金不予支付。今后国家和省另有规定的，从其规定。</w:t>
      </w:r>
    </w:p>
    <w:p w:rsidR="00A41E2E" w:rsidRPr="00DE4E17" w:rsidRDefault="00A41E2E" w:rsidP="00A41E2E">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工伤职工回国后需要继续治疗的，应</w:t>
      </w:r>
      <w:r w:rsidRPr="00A423A9">
        <w:rPr>
          <w:rFonts w:ascii="仿宋_GB2312" w:eastAsia="仿宋_GB2312" w:hAnsi="黑体" w:hint="eastAsia"/>
          <w:sz w:val="32"/>
          <w:szCs w:val="32"/>
        </w:rPr>
        <w:t>在</w:t>
      </w:r>
      <w:r w:rsidRPr="00DE4E17">
        <w:rPr>
          <w:rFonts w:ascii="仿宋_GB2312" w:eastAsia="仿宋_GB2312" w:hAnsi="黑体" w:hint="eastAsia"/>
          <w:sz w:val="32"/>
          <w:szCs w:val="32"/>
        </w:rPr>
        <w:t>本市定点医疗机构（或定点康复机构）就医，发生符合规定的工伤医疗费和康复医疗费（包括辅助器具配置费）由工伤保险基金支付。</w:t>
      </w:r>
    </w:p>
    <w:p w:rsidR="002F2B30" w:rsidRPr="002F2B30" w:rsidRDefault="002F2B30" w:rsidP="00A41E2E">
      <w:pPr>
        <w:spacing w:line="540" w:lineRule="exact"/>
        <w:ind w:firstLine="645"/>
        <w:rPr>
          <w:rFonts w:ascii="楷体_GB2312" w:eastAsia="楷体_GB2312" w:hAnsi="黑体"/>
          <w:sz w:val="32"/>
          <w:szCs w:val="32"/>
        </w:rPr>
      </w:pPr>
      <w:r w:rsidRPr="002F2B30">
        <w:rPr>
          <w:rFonts w:ascii="楷体_GB2312" w:eastAsia="楷体_GB2312" w:hAnsi="黑体" w:hint="eastAsia"/>
          <w:sz w:val="32"/>
          <w:szCs w:val="32"/>
        </w:rPr>
        <w:t>（十七）关于工伤</w:t>
      </w:r>
      <w:r w:rsidR="00AC5B55">
        <w:rPr>
          <w:rFonts w:ascii="楷体_GB2312" w:eastAsia="楷体_GB2312" w:hAnsi="黑体" w:hint="eastAsia"/>
          <w:sz w:val="32"/>
          <w:szCs w:val="32"/>
        </w:rPr>
        <w:t>保险</w:t>
      </w:r>
      <w:r w:rsidRPr="002F2B30">
        <w:rPr>
          <w:rFonts w:ascii="楷体_GB2312" w:eastAsia="楷体_GB2312" w:hAnsi="黑体" w:hint="eastAsia"/>
          <w:sz w:val="32"/>
          <w:szCs w:val="32"/>
        </w:rPr>
        <w:t>基金</w:t>
      </w:r>
      <w:r w:rsidR="00AC5B55">
        <w:rPr>
          <w:rFonts w:ascii="楷体_GB2312" w:eastAsia="楷体_GB2312" w:hAnsi="黑体" w:hint="eastAsia"/>
          <w:sz w:val="32"/>
          <w:szCs w:val="32"/>
        </w:rPr>
        <w:t>不予支付的费用</w:t>
      </w:r>
      <w:r w:rsidRPr="002F2B30">
        <w:rPr>
          <w:rFonts w:ascii="楷体_GB2312" w:eastAsia="楷体_GB2312" w:hAnsi="黑体" w:hint="eastAsia"/>
          <w:sz w:val="32"/>
          <w:szCs w:val="32"/>
        </w:rPr>
        <w:t>范围</w:t>
      </w:r>
    </w:p>
    <w:p w:rsidR="00A41E2E" w:rsidRPr="00DE4E17" w:rsidRDefault="001162A9" w:rsidP="00A41E2E">
      <w:pPr>
        <w:spacing w:line="540" w:lineRule="exact"/>
        <w:ind w:firstLine="645"/>
        <w:rPr>
          <w:rFonts w:ascii="仿宋_GB2312" w:eastAsia="仿宋_GB2312" w:hAnsi="黑体"/>
          <w:sz w:val="32"/>
          <w:szCs w:val="32"/>
        </w:rPr>
      </w:pPr>
      <w:r>
        <w:rPr>
          <w:rFonts w:ascii="仿宋_GB2312" w:eastAsia="仿宋_GB2312" w:hAnsi="黑体" w:hint="eastAsia"/>
          <w:sz w:val="32"/>
          <w:szCs w:val="32"/>
        </w:rPr>
        <w:t>为严格执行工伤保险政策，根据国家、省工伤保险法律法规规定，文件</w:t>
      </w:r>
      <w:r w:rsidR="00A41E2E" w:rsidRPr="00DE4E17">
        <w:rPr>
          <w:rFonts w:ascii="仿宋_GB2312" w:eastAsia="仿宋_GB2312" w:hAnsi="黑体" w:hint="eastAsia"/>
          <w:sz w:val="32"/>
          <w:szCs w:val="32"/>
        </w:rPr>
        <w:t>第二十</w:t>
      </w:r>
      <w:r w:rsidR="00A41E2E">
        <w:rPr>
          <w:rFonts w:ascii="仿宋_GB2312" w:eastAsia="仿宋_GB2312" w:hAnsi="黑体" w:hint="eastAsia"/>
          <w:sz w:val="32"/>
          <w:szCs w:val="32"/>
        </w:rPr>
        <w:t>三</w:t>
      </w:r>
      <w:r w:rsidR="00A41E2E" w:rsidRPr="00DE4E17">
        <w:rPr>
          <w:rFonts w:ascii="仿宋_GB2312" w:eastAsia="仿宋_GB2312" w:hAnsi="黑体" w:hint="eastAsia"/>
          <w:sz w:val="32"/>
          <w:szCs w:val="32"/>
        </w:rPr>
        <w:t>条</w:t>
      </w:r>
      <w:r>
        <w:rPr>
          <w:rFonts w:ascii="仿宋_GB2312" w:eastAsia="仿宋_GB2312" w:hAnsi="黑体" w:hint="eastAsia"/>
          <w:sz w:val="32"/>
          <w:szCs w:val="32"/>
        </w:rPr>
        <w:t>明确：</w:t>
      </w:r>
      <w:r w:rsidR="00A41E2E" w:rsidRPr="00DE4E17">
        <w:rPr>
          <w:rFonts w:ascii="仿宋_GB2312" w:eastAsia="仿宋_GB2312" w:hAnsi="黑体" w:hint="eastAsia"/>
          <w:sz w:val="32"/>
          <w:szCs w:val="32"/>
        </w:rPr>
        <w:t>职工治疗工伤期间发生的以下医疗费，工伤保险基金不予支付：</w:t>
      </w:r>
    </w:p>
    <w:p w:rsidR="00A41E2E" w:rsidRPr="00DE4E17" w:rsidRDefault="001162A9" w:rsidP="00A41E2E">
      <w:pPr>
        <w:spacing w:line="540" w:lineRule="exact"/>
        <w:ind w:firstLine="645"/>
        <w:rPr>
          <w:rFonts w:ascii="仿宋_GB2312" w:eastAsia="仿宋_GB2312" w:hAnsi="黑体"/>
          <w:sz w:val="32"/>
          <w:szCs w:val="32"/>
        </w:rPr>
      </w:pPr>
      <w:r>
        <w:rPr>
          <w:rFonts w:ascii="仿宋_GB2312" w:eastAsia="仿宋_GB2312" w:hAnsi="黑体" w:hint="eastAsia"/>
          <w:sz w:val="32"/>
          <w:szCs w:val="32"/>
        </w:rPr>
        <w:t>1.</w:t>
      </w:r>
      <w:r w:rsidR="00A41E2E" w:rsidRPr="00DE4E17">
        <w:rPr>
          <w:rFonts w:ascii="仿宋_GB2312" w:eastAsia="仿宋_GB2312" w:hAnsi="黑体" w:hint="eastAsia"/>
          <w:sz w:val="32"/>
          <w:szCs w:val="32"/>
        </w:rPr>
        <w:t xml:space="preserve">治疗疾病所发生的非工伤医疗费； </w:t>
      </w:r>
    </w:p>
    <w:p w:rsidR="00A41E2E" w:rsidRPr="00DE4E17" w:rsidRDefault="001162A9" w:rsidP="00A41E2E">
      <w:pPr>
        <w:spacing w:line="540" w:lineRule="exact"/>
        <w:ind w:firstLine="645"/>
        <w:rPr>
          <w:rFonts w:ascii="仿宋_GB2312" w:eastAsia="仿宋_GB2312" w:hAnsi="黑体"/>
          <w:sz w:val="32"/>
          <w:szCs w:val="32"/>
        </w:rPr>
      </w:pPr>
      <w:r>
        <w:rPr>
          <w:rFonts w:ascii="仿宋_GB2312" w:eastAsia="仿宋_GB2312" w:hAnsi="黑体" w:hint="eastAsia"/>
          <w:sz w:val="32"/>
          <w:szCs w:val="32"/>
        </w:rPr>
        <w:t>2.</w:t>
      </w:r>
      <w:r w:rsidR="00A41E2E" w:rsidRPr="00DE4E17">
        <w:rPr>
          <w:rFonts w:ascii="仿宋_GB2312" w:eastAsia="仿宋_GB2312" w:hAnsi="黑体" w:hint="eastAsia"/>
          <w:sz w:val="32"/>
          <w:szCs w:val="32"/>
        </w:rPr>
        <w:t>未向社会保险经办机构备案，擅自</w:t>
      </w:r>
      <w:r w:rsidR="00A41E2E">
        <w:rPr>
          <w:rFonts w:ascii="仿宋_GB2312" w:eastAsia="仿宋_GB2312" w:hAnsi="黑体" w:hint="eastAsia"/>
          <w:sz w:val="32"/>
          <w:szCs w:val="32"/>
        </w:rPr>
        <w:t>院外检查（治疗）、</w:t>
      </w:r>
      <w:r w:rsidR="00A41E2E" w:rsidRPr="00DE4E17">
        <w:rPr>
          <w:rFonts w:ascii="仿宋_GB2312" w:eastAsia="仿宋_GB2312" w:hAnsi="黑体" w:hint="eastAsia"/>
          <w:sz w:val="32"/>
          <w:szCs w:val="32"/>
        </w:rPr>
        <w:t>转外就医、异地</w:t>
      </w:r>
      <w:r w:rsidR="00A41E2E">
        <w:rPr>
          <w:rFonts w:ascii="仿宋_GB2312" w:eastAsia="仿宋_GB2312" w:hAnsi="黑体" w:hint="eastAsia"/>
          <w:sz w:val="32"/>
          <w:szCs w:val="32"/>
        </w:rPr>
        <w:t>居住</w:t>
      </w:r>
      <w:r w:rsidR="00A41E2E" w:rsidRPr="00DE4E17">
        <w:rPr>
          <w:rFonts w:ascii="仿宋_GB2312" w:eastAsia="仿宋_GB2312" w:hAnsi="黑体" w:hint="eastAsia"/>
          <w:sz w:val="32"/>
          <w:szCs w:val="32"/>
        </w:rPr>
        <w:t>就医、</w:t>
      </w:r>
      <w:r w:rsidR="00A41E2E">
        <w:rPr>
          <w:rFonts w:ascii="仿宋_GB2312" w:eastAsia="仿宋_GB2312" w:hAnsi="黑体" w:hint="eastAsia"/>
          <w:sz w:val="32"/>
          <w:szCs w:val="32"/>
        </w:rPr>
        <w:t>设立家庭病床</w:t>
      </w:r>
      <w:r w:rsidR="00A41E2E" w:rsidRPr="00DE4E17">
        <w:rPr>
          <w:rFonts w:ascii="仿宋_GB2312" w:eastAsia="仿宋_GB2312" w:hAnsi="黑体" w:hint="eastAsia"/>
          <w:sz w:val="32"/>
          <w:szCs w:val="32"/>
        </w:rPr>
        <w:t>发生的医疗费；</w:t>
      </w:r>
    </w:p>
    <w:p w:rsidR="00A41E2E" w:rsidRPr="00DE4E17" w:rsidRDefault="001162A9" w:rsidP="00A41E2E">
      <w:pPr>
        <w:spacing w:line="540" w:lineRule="exact"/>
        <w:ind w:firstLine="645"/>
        <w:rPr>
          <w:rFonts w:ascii="仿宋_GB2312" w:eastAsia="仿宋_GB2312" w:hAnsi="黑体"/>
          <w:sz w:val="32"/>
          <w:szCs w:val="32"/>
        </w:rPr>
      </w:pPr>
      <w:r>
        <w:rPr>
          <w:rFonts w:ascii="仿宋_GB2312" w:eastAsia="仿宋_GB2312" w:hAnsi="黑体" w:hint="eastAsia"/>
          <w:sz w:val="32"/>
          <w:szCs w:val="32"/>
        </w:rPr>
        <w:t>3.</w:t>
      </w:r>
      <w:r w:rsidR="00A41E2E">
        <w:rPr>
          <w:rFonts w:ascii="仿宋_GB2312" w:eastAsia="仿宋_GB2312" w:hAnsi="黑体" w:hint="eastAsia"/>
          <w:sz w:val="32"/>
          <w:szCs w:val="32"/>
        </w:rPr>
        <w:t>外购材料费、药品费</w:t>
      </w:r>
      <w:r w:rsidR="00A41E2E" w:rsidRPr="00DE4E17">
        <w:rPr>
          <w:rFonts w:ascii="仿宋_GB2312" w:eastAsia="仿宋_GB2312" w:hAnsi="黑体" w:hint="eastAsia"/>
          <w:sz w:val="32"/>
          <w:szCs w:val="32"/>
        </w:rPr>
        <w:t>、无相关病历记录的医疗费。</w:t>
      </w:r>
    </w:p>
    <w:p w:rsidR="00A41E2E" w:rsidRPr="00DE4E17" w:rsidRDefault="001162A9" w:rsidP="00A41E2E">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sidR="00A41E2E" w:rsidRPr="00DE4E17">
        <w:rPr>
          <w:rFonts w:ascii="仿宋_GB2312" w:eastAsia="仿宋_GB2312" w:hAnsi="黑体" w:hint="eastAsia"/>
          <w:sz w:val="32"/>
          <w:szCs w:val="32"/>
        </w:rPr>
        <w:t>超出工伤保险“三个目录”范围的医疗费；</w:t>
      </w:r>
    </w:p>
    <w:p w:rsidR="00A41E2E" w:rsidRPr="00DE4E17" w:rsidRDefault="001162A9" w:rsidP="00A41E2E">
      <w:pPr>
        <w:spacing w:line="540" w:lineRule="exact"/>
        <w:ind w:firstLine="645"/>
        <w:rPr>
          <w:rFonts w:ascii="仿宋_GB2312" w:eastAsia="仿宋_GB2312" w:hAnsi="黑体"/>
          <w:sz w:val="32"/>
          <w:szCs w:val="32"/>
        </w:rPr>
      </w:pPr>
      <w:r>
        <w:rPr>
          <w:rFonts w:ascii="仿宋_GB2312" w:eastAsia="仿宋_GB2312" w:hAnsi="黑体" w:hint="eastAsia"/>
          <w:sz w:val="32"/>
          <w:szCs w:val="32"/>
        </w:rPr>
        <w:t>5.</w:t>
      </w:r>
      <w:r w:rsidR="00A41E2E" w:rsidRPr="00DE4E17">
        <w:rPr>
          <w:rFonts w:ascii="仿宋_GB2312" w:eastAsia="仿宋_GB2312" w:hAnsi="黑体" w:hint="eastAsia"/>
          <w:sz w:val="32"/>
          <w:szCs w:val="32"/>
        </w:rPr>
        <w:t>治愈后拒不出院所发生的医疗费；</w:t>
      </w:r>
    </w:p>
    <w:p w:rsidR="00A41E2E" w:rsidRPr="00DE4E17" w:rsidRDefault="001162A9" w:rsidP="00A41E2E">
      <w:pPr>
        <w:spacing w:line="540" w:lineRule="exact"/>
        <w:ind w:firstLine="645"/>
        <w:rPr>
          <w:rFonts w:ascii="仿宋_GB2312" w:eastAsia="仿宋_GB2312" w:hAnsi="黑体"/>
          <w:spacing w:val="-6"/>
          <w:sz w:val="32"/>
          <w:szCs w:val="32"/>
        </w:rPr>
      </w:pPr>
      <w:r>
        <w:rPr>
          <w:rFonts w:ascii="仿宋_GB2312" w:eastAsia="仿宋_GB2312" w:hAnsi="黑体" w:hint="eastAsia"/>
          <w:spacing w:val="-6"/>
          <w:sz w:val="32"/>
          <w:szCs w:val="32"/>
        </w:rPr>
        <w:t>6.</w:t>
      </w:r>
      <w:r w:rsidR="00A41E2E" w:rsidRPr="00DE4E17">
        <w:rPr>
          <w:rFonts w:ascii="仿宋_GB2312" w:eastAsia="仿宋_GB2312" w:hAnsi="黑体" w:hint="eastAsia"/>
          <w:spacing w:val="-6"/>
          <w:sz w:val="32"/>
          <w:szCs w:val="32"/>
        </w:rPr>
        <w:t>单位未在《工伤保险条例》规定时限（含经批准延长时限）内提出工伤认定申请，在此期间职工治疗工伤发生的医疗费；</w:t>
      </w:r>
    </w:p>
    <w:p w:rsidR="00A41E2E" w:rsidRDefault="001162A9" w:rsidP="00A41E2E">
      <w:pPr>
        <w:spacing w:line="540" w:lineRule="exact"/>
        <w:ind w:firstLine="645"/>
        <w:rPr>
          <w:rFonts w:ascii="仿宋_GB2312" w:eastAsia="仿宋_GB2312" w:hAnsi="黑体"/>
          <w:sz w:val="32"/>
          <w:szCs w:val="32"/>
        </w:rPr>
      </w:pPr>
      <w:r>
        <w:rPr>
          <w:rFonts w:ascii="仿宋_GB2312" w:eastAsia="仿宋_GB2312" w:hAnsi="黑体" w:hint="eastAsia"/>
          <w:sz w:val="32"/>
          <w:szCs w:val="32"/>
        </w:rPr>
        <w:t>7.</w:t>
      </w:r>
      <w:r w:rsidR="00A41E2E" w:rsidRPr="00DE4E17">
        <w:rPr>
          <w:rFonts w:ascii="仿宋_GB2312" w:eastAsia="仿宋_GB2312" w:hAnsi="黑体" w:hint="eastAsia"/>
          <w:sz w:val="32"/>
          <w:szCs w:val="32"/>
        </w:rPr>
        <w:t>不符合工伤保险规定的其他医疗费。</w:t>
      </w:r>
    </w:p>
    <w:p w:rsidR="001162A9" w:rsidRPr="001162A9" w:rsidRDefault="001162A9" w:rsidP="00A41E2E">
      <w:pPr>
        <w:spacing w:line="540" w:lineRule="exact"/>
        <w:ind w:firstLine="645"/>
        <w:rPr>
          <w:rFonts w:ascii="楷体_GB2312" w:eastAsia="楷体_GB2312" w:hAnsi="黑体"/>
          <w:sz w:val="32"/>
          <w:szCs w:val="32"/>
        </w:rPr>
      </w:pPr>
      <w:r w:rsidRPr="001162A9">
        <w:rPr>
          <w:rFonts w:ascii="楷体_GB2312" w:eastAsia="楷体_GB2312" w:hAnsi="黑体" w:hint="eastAsia"/>
          <w:sz w:val="32"/>
          <w:szCs w:val="32"/>
        </w:rPr>
        <w:t>（十八）</w:t>
      </w:r>
      <w:r>
        <w:rPr>
          <w:rFonts w:ascii="楷体_GB2312" w:eastAsia="楷体_GB2312" w:hAnsi="黑体" w:hint="eastAsia"/>
          <w:sz w:val="32"/>
          <w:szCs w:val="32"/>
        </w:rPr>
        <w:t>关于文件发文部门及实施时间</w:t>
      </w:r>
    </w:p>
    <w:p w:rsidR="007676E1" w:rsidRPr="001162A9" w:rsidRDefault="001162A9" w:rsidP="001162A9">
      <w:pPr>
        <w:spacing w:line="540" w:lineRule="exact"/>
        <w:ind w:firstLine="645"/>
        <w:rPr>
          <w:rFonts w:ascii="仿宋_GB2312" w:eastAsia="仿宋_GB2312" w:hAnsi="ˎ̥" w:hint="eastAsia"/>
          <w:sz w:val="32"/>
          <w:szCs w:val="32"/>
        </w:rPr>
      </w:pPr>
      <w:r>
        <w:rPr>
          <w:rFonts w:ascii="仿宋_GB2312" w:eastAsia="仿宋_GB2312" w:hAnsi="黑体" w:hint="eastAsia"/>
          <w:sz w:val="32"/>
          <w:szCs w:val="32"/>
        </w:rPr>
        <w:t>由于本《办法》政策内容涉及到人力社保、卫健、医保三部</w:t>
      </w:r>
      <w:r>
        <w:rPr>
          <w:rFonts w:ascii="仿宋_GB2312" w:eastAsia="仿宋_GB2312" w:hAnsi="黑体" w:hint="eastAsia"/>
          <w:sz w:val="32"/>
          <w:szCs w:val="32"/>
        </w:rPr>
        <w:lastRenderedPageBreak/>
        <w:t>门的工作及</w:t>
      </w:r>
      <w:r w:rsidR="00277DDD">
        <w:rPr>
          <w:rFonts w:ascii="仿宋_GB2312" w:eastAsia="仿宋_GB2312" w:hAnsi="黑体" w:hint="eastAsia"/>
          <w:sz w:val="32"/>
          <w:szCs w:val="32"/>
        </w:rPr>
        <w:t>相互配合问题</w:t>
      </w:r>
      <w:r w:rsidR="00AC5B55">
        <w:rPr>
          <w:rFonts w:ascii="仿宋_GB2312" w:eastAsia="仿宋_GB2312" w:hAnsi="黑体" w:hint="eastAsia"/>
          <w:sz w:val="32"/>
          <w:szCs w:val="32"/>
        </w:rPr>
        <w:t>，</w:t>
      </w:r>
      <w:r>
        <w:rPr>
          <w:rFonts w:ascii="仿宋_GB2312" w:eastAsia="仿宋_GB2312" w:hAnsi="黑体" w:hint="eastAsia"/>
          <w:sz w:val="32"/>
          <w:szCs w:val="32"/>
        </w:rPr>
        <w:t>此《办法》</w:t>
      </w:r>
      <w:r w:rsidR="00AC5B55">
        <w:rPr>
          <w:rFonts w:ascii="仿宋_GB2312" w:eastAsia="仿宋_GB2312" w:hAnsi="黑体" w:hint="eastAsia"/>
          <w:sz w:val="32"/>
          <w:szCs w:val="32"/>
        </w:rPr>
        <w:t>拟</w:t>
      </w:r>
      <w:r>
        <w:rPr>
          <w:rFonts w:ascii="仿宋_GB2312" w:eastAsia="仿宋_GB2312" w:hAnsi="黑体" w:hint="eastAsia"/>
          <w:sz w:val="32"/>
          <w:szCs w:val="32"/>
        </w:rPr>
        <w:t>以这三部门名义联合发文。同时，由于本文件的实施，各级社会保险经办机构操作准备工作量较大，信息化配套建设和开发需要一定的时间，为此本《办法》与《</w:t>
      </w:r>
      <w:r w:rsidR="002017E4">
        <w:rPr>
          <w:rFonts w:ascii="仿宋_GB2312" w:eastAsia="仿宋_GB2312" w:hAnsi="黑体" w:hint="eastAsia"/>
          <w:sz w:val="32"/>
          <w:szCs w:val="32"/>
        </w:rPr>
        <w:t>宁波市</w:t>
      </w:r>
      <w:r>
        <w:rPr>
          <w:rFonts w:ascii="仿宋_GB2312" w:eastAsia="仿宋_GB2312" w:hAnsi="黑体" w:hint="eastAsia"/>
          <w:sz w:val="32"/>
          <w:szCs w:val="32"/>
        </w:rPr>
        <w:t>加快工伤认定及医疗费结算</w:t>
      </w:r>
      <w:r w:rsidR="002017E4">
        <w:rPr>
          <w:rFonts w:ascii="仿宋_GB2312" w:eastAsia="仿宋_GB2312" w:hAnsi="黑体" w:hint="eastAsia"/>
          <w:sz w:val="32"/>
          <w:szCs w:val="32"/>
        </w:rPr>
        <w:t>试行办法</w:t>
      </w:r>
      <w:r>
        <w:rPr>
          <w:rFonts w:ascii="仿宋_GB2312" w:eastAsia="仿宋_GB2312" w:hAnsi="黑体" w:hint="eastAsia"/>
          <w:sz w:val="32"/>
          <w:szCs w:val="32"/>
        </w:rPr>
        <w:t>》同步出台，并于2019年7月1日实施。</w:t>
      </w:r>
    </w:p>
    <w:sectPr w:rsidR="007676E1" w:rsidRPr="001162A9" w:rsidSect="00CB1085">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CE1" w:rsidRDefault="00C85CE1" w:rsidP="0046204F">
      <w:r>
        <w:separator/>
      </w:r>
    </w:p>
  </w:endnote>
  <w:endnote w:type="continuationSeparator" w:id="1">
    <w:p w:rsidR="00C85CE1" w:rsidRDefault="00C85CE1" w:rsidP="00462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1836"/>
      <w:docPartObj>
        <w:docPartGallery w:val="Page Numbers (Bottom of Page)"/>
        <w:docPartUnique/>
      </w:docPartObj>
    </w:sdtPr>
    <w:sdtContent>
      <w:p w:rsidR="0046204F" w:rsidRDefault="00574B68">
        <w:pPr>
          <w:pStyle w:val="a5"/>
          <w:jc w:val="center"/>
        </w:pPr>
        <w:fldSimple w:instr=" PAGE   \* MERGEFORMAT ">
          <w:r w:rsidR="002017E4" w:rsidRPr="002017E4">
            <w:rPr>
              <w:noProof/>
              <w:lang w:val="zh-CN"/>
            </w:rPr>
            <w:t>10</w:t>
          </w:r>
        </w:fldSimple>
      </w:p>
    </w:sdtContent>
  </w:sdt>
  <w:p w:rsidR="0046204F" w:rsidRDefault="004620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CE1" w:rsidRDefault="00C85CE1" w:rsidP="0046204F">
      <w:r>
        <w:separator/>
      </w:r>
    </w:p>
  </w:footnote>
  <w:footnote w:type="continuationSeparator" w:id="1">
    <w:p w:rsidR="00C85CE1" w:rsidRDefault="00C85CE1" w:rsidP="00462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49C5"/>
    <w:multiLevelType w:val="hybridMultilevel"/>
    <w:tmpl w:val="803CEE36"/>
    <w:lvl w:ilvl="0" w:tplc="42A62F56">
      <w:start w:val="1"/>
      <w:numFmt w:val="decimal"/>
      <w:lvlText w:val="%1."/>
      <w:lvlJc w:val="left"/>
      <w:pPr>
        <w:ind w:left="998" w:hanging="360"/>
      </w:pPr>
      <w:rPr>
        <w:rFonts w:hint="default"/>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abstractNum w:abstractNumId="1">
    <w:nsid w:val="33730BE2"/>
    <w:multiLevelType w:val="hybridMultilevel"/>
    <w:tmpl w:val="495A638C"/>
    <w:lvl w:ilvl="0" w:tplc="1A326B8C">
      <w:start w:val="1"/>
      <w:numFmt w:val="japaneseCounting"/>
      <w:lvlText w:val="%1、"/>
      <w:lvlJc w:val="left"/>
      <w:pPr>
        <w:ind w:left="1279" w:hanging="645"/>
      </w:pPr>
      <w:rPr>
        <w:rFonts w:hint="default"/>
      </w:r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164F"/>
    <w:rsid w:val="00000348"/>
    <w:rsid w:val="000003A2"/>
    <w:rsid w:val="0000053B"/>
    <w:rsid w:val="0000074B"/>
    <w:rsid w:val="000008D2"/>
    <w:rsid w:val="00000C41"/>
    <w:rsid w:val="00001161"/>
    <w:rsid w:val="00001AD5"/>
    <w:rsid w:val="00001BAD"/>
    <w:rsid w:val="000020A3"/>
    <w:rsid w:val="000023BC"/>
    <w:rsid w:val="00002475"/>
    <w:rsid w:val="000025AB"/>
    <w:rsid w:val="000027BE"/>
    <w:rsid w:val="000028BE"/>
    <w:rsid w:val="0000298A"/>
    <w:rsid w:val="00002E6F"/>
    <w:rsid w:val="00002FF4"/>
    <w:rsid w:val="000031E3"/>
    <w:rsid w:val="0000336E"/>
    <w:rsid w:val="00003846"/>
    <w:rsid w:val="00003920"/>
    <w:rsid w:val="00003B19"/>
    <w:rsid w:val="00004114"/>
    <w:rsid w:val="00004410"/>
    <w:rsid w:val="000047CF"/>
    <w:rsid w:val="00004AB3"/>
    <w:rsid w:val="00004C77"/>
    <w:rsid w:val="00004D4B"/>
    <w:rsid w:val="000051EF"/>
    <w:rsid w:val="0000584C"/>
    <w:rsid w:val="00005892"/>
    <w:rsid w:val="00005AE6"/>
    <w:rsid w:val="00005DBD"/>
    <w:rsid w:val="00006189"/>
    <w:rsid w:val="00006386"/>
    <w:rsid w:val="00006930"/>
    <w:rsid w:val="0000693A"/>
    <w:rsid w:val="00006AA0"/>
    <w:rsid w:val="00006B35"/>
    <w:rsid w:val="00006D30"/>
    <w:rsid w:val="00007312"/>
    <w:rsid w:val="0000733B"/>
    <w:rsid w:val="000073EB"/>
    <w:rsid w:val="00007469"/>
    <w:rsid w:val="0000774E"/>
    <w:rsid w:val="00007E6F"/>
    <w:rsid w:val="000100D6"/>
    <w:rsid w:val="0001057C"/>
    <w:rsid w:val="00010DF5"/>
    <w:rsid w:val="000110AA"/>
    <w:rsid w:val="0001144E"/>
    <w:rsid w:val="00011639"/>
    <w:rsid w:val="00011967"/>
    <w:rsid w:val="00011B5D"/>
    <w:rsid w:val="00011D7C"/>
    <w:rsid w:val="00012051"/>
    <w:rsid w:val="0001285F"/>
    <w:rsid w:val="00012E03"/>
    <w:rsid w:val="0001302B"/>
    <w:rsid w:val="00013183"/>
    <w:rsid w:val="00013700"/>
    <w:rsid w:val="00013944"/>
    <w:rsid w:val="00013A09"/>
    <w:rsid w:val="00013E0B"/>
    <w:rsid w:val="00013F40"/>
    <w:rsid w:val="00014266"/>
    <w:rsid w:val="000146BC"/>
    <w:rsid w:val="000147F3"/>
    <w:rsid w:val="00014A10"/>
    <w:rsid w:val="00014AF6"/>
    <w:rsid w:val="00014CBF"/>
    <w:rsid w:val="00014D81"/>
    <w:rsid w:val="00015C0B"/>
    <w:rsid w:val="0001609B"/>
    <w:rsid w:val="00016286"/>
    <w:rsid w:val="0001649C"/>
    <w:rsid w:val="000164BC"/>
    <w:rsid w:val="000168DC"/>
    <w:rsid w:val="00016A45"/>
    <w:rsid w:val="000172D4"/>
    <w:rsid w:val="000174C4"/>
    <w:rsid w:val="000175F8"/>
    <w:rsid w:val="000176A7"/>
    <w:rsid w:val="0001777C"/>
    <w:rsid w:val="0001793B"/>
    <w:rsid w:val="00017F90"/>
    <w:rsid w:val="00020005"/>
    <w:rsid w:val="000206A6"/>
    <w:rsid w:val="00020772"/>
    <w:rsid w:val="0002078E"/>
    <w:rsid w:val="00020A33"/>
    <w:rsid w:val="0002190C"/>
    <w:rsid w:val="00021AA5"/>
    <w:rsid w:val="00021E0D"/>
    <w:rsid w:val="00021EF9"/>
    <w:rsid w:val="00021F70"/>
    <w:rsid w:val="00022095"/>
    <w:rsid w:val="000222D9"/>
    <w:rsid w:val="00022572"/>
    <w:rsid w:val="000226DC"/>
    <w:rsid w:val="00022832"/>
    <w:rsid w:val="00023031"/>
    <w:rsid w:val="00023225"/>
    <w:rsid w:val="00024145"/>
    <w:rsid w:val="00024682"/>
    <w:rsid w:val="00024DD5"/>
    <w:rsid w:val="0002519C"/>
    <w:rsid w:val="00025550"/>
    <w:rsid w:val="000255B9"/>
    <w:rsid w:val="000255F7"/>
    <w:rsid w:val="00025B8A"/>
    <w:rsid w:val="00025F78"/>
    <w:rsid w:val="000261DB"/>
    <w:rsid w:val="000264A2"/>
    <w:rsid w:val="000267EF"/>
    <w:rsid w:val="00026AFF"/>
    <w:rsid w:val="00026C99"/>
    <w:rsid w:val="00026ECA"/>
    <w:rsid w:val="00027309"/>
    <w:rsid w:val="00027438"/>
    <w:rsid w:val="0002753F"/>
    <w:rsid w:val="00027A2B"/>
    <w:rsid w:val="00027B5C"/>
    <w:rsid w:val="00030291"/>
    <w:rsid w:val="000306D1"/>
    <w:rsid w:val="000308B1"/>
    <w:rsid w:val="00030D0A"/>
    <w:rsid w:val="00030D21"/>
    <w:rsid w:val="000316B3"/>
    <w:rsid w:val="00031856"/>
    <w:rsid w:val="00031A75"/>
    <w:rsid w:val="00031AB9"/>
    <w:rsid w:val="00031C97"/>
    <w:rsid w:val="00031CB7"/>
    <w:rsid w:val="00031CDA"/>
    <w:rsid w:val="00031DD6"/>
    <w:rsid w:val="00031F15"/>
    <w:rsid w:val="000321F7"/>
    <w:rsid w:val="0003229A"/>
    <w:rsid w:val="000322F0"/>
    <w:rsid w:val="00032519"/>
    <w:rsid w:val="00032983"/>
    <w:rsid w:val="00032BE4"/>
    <w:rsid w:val="00032BF9"/>
    <w:rsid w:val="00032F1E"/>
    <w:rsid w:val="000330A3"/>
    <w:rsid w:val="0003329F"/>
    <w:rsid w:val="00033443"/>
    <w:rsid w:val="00033541"/>
    <w:rsid w:val="00033F0D"/>
    <w:rsid w:val="000343B8"/>
    <w:rsid w:val="00034A1A"/>
    <w:rsid w:val="000354D9"/>
    <w:rsid w:val="00035B11"/>
    <w:rsid w:val="00035BEC"/>
    <w:rsid w:val="00035EEA"/>
    <w:rsid w:val="0003640A"/>
    <w:rsid w:val="0003663B"/>
    <w:rsid w:val="00036869"/>
    <w:rsid w:val="00036884"/>
    <w:rsid w:val="00036BD6"/>
    <w:rsid w:val="00036CD2"/>
    <w:rsid w:val="00037130"/>
    <w:rsid w:val="0003763B"/>
    <w:rsid w:val="00037747"/>
    <w:rsid w:val="00037CE6"/>
    <w:rsid w:val="0004080D"/>
    <w:rsid w:val="00040E53"/>
    <w:rsid w:val="00040FB6"/>
    <w:rsid w:val="00041542"/>
    <w:rsid w:val="00041911"/>
    <w:rsid w:val="00041CF0"/>
    <w:rsid w:val="00041ED9"/>
    <w:rsid w:val="00042152"/>
    <w:rsid w:val="00042222"/>
    <w:rsid w:val="000423DF"/>
    <w:rsid w:val="00042816"/>
    <w:rsid w:val="000429D6"/>
    <w:rsid w:val="00042A36"/>
    <w:rsid w:val="00042E82"/>
    <w:rsid w:val="00042F3E"/>
    <w:rsid w:val="0004368A"/>
    <w:rsid w:val="000436AE"/>
    <w:rsid w:val="00043701"/>
    <w:rsid w:val="0004371B"/>
    <w:rsid w:val="0004377B"/>
    <w:rsid w:val="00043E85"/>
    <w:rsid w:val="00043EB7"/>
    <w:rsid w:val="00044218"/>
    <w:rsid w:val="00044346"/>
    <w:rsid w:val="0004465F"/>
    <w:rsid w:val="0004480C"/>
    <w:rsid w:val="00044852"/>
    <w:rsid w:val="000449D2"/>
    <w:rsid w:val="00045096"/>
    <w:rsid w:val="0004548B"/>
    <w:rsid w:val="00045554"/>
    <w:rsid w:val="0004558E"/>
    <w:rsid w:val="000455E8"/>
    <w:rsid w:val="000457B1"/>
    <w:rsid w:val="00045DE2"/>
    <w:rsid w:val="00045F46"/>
    <w:rsid w:val="0004692D"/>
    <w:rsid w:val="00046D89"/>
    <w:rsid w:val="000471A4"/>
    <w:rsid w:val="00047224"/>
    <w:rsid w:val="00047649"/>
    <w:rsid w:val="000478D0"/>
    <w:rsid w:val="00047A33"/>
    <w:rsid w:val="00047BD6"/>
    <w:rsid w:val="0005023E"/>
    <w:rsid w:val="00050351"/>
    <w:rsid w:val="000503A8"/>
    <w:rsid w:val="000505C6"/>
    <w:rsid w:val="00050619"/>
    <w:rsid w:val="00050666"/>
    <w:rsid w:val="0005094C"/>
    <w:rsid w:val="00050A8C"/>
    <w:rsid w:val="00050EA1"/>
    <w:rsid w:val="000513DD"/>
    <w:rsid w:val="0005166A"/>
    <w:rsid w:val="00051791"/>
    <w:rsid w:val="000517DC"/>
    <w:rsid w:val="00051ADC"/>
    <w:rsid w:val="00051D84"/>
    <w:rsid w:val="00052007"/>
    <w:rsid w:val="00052083"/>
    <w:rsid w:val="00052362"/>
    <w:rsid w:val="00052AC5"/>
    <w:rsid w:val="0005336B"/>
    <w:rsid w:val="000533AE"/>
    <w:rsid w:val="000534E7"/>
    <w:rsid w:val="0005368E"/>
    <w:rsid w:val="00053730"/>
    <w:rsid w:val="00053AA4"/>
    <w:rsid w:val="00054167"/>
    <w:rsid w:val="00054290"/>
    <w:rsid w:val="00054383"/>
    <w:rsid w:val="0005478D"/>
    <w:rsid w:val="00054818"/>
    <w:rsid w:val="00054F08"/>
    <w:rsid w:val="00054F4D"/>
    <w:rsid w:val="000553F2"/>
    <w:rsid w:val="00055762"/>
    <w:rsid w:val="00055A86"/>
    <w:rsid w:val="00056298"/>
    <w:rsid w:val="00057153"/>
    <w:rsid w:val="00057517"/>
    <w:rsid w:val="00057986"/>
    <w:rsid w:val="00057AE4"/>
    <w:rsid w:val="00057C16"/>
    <w:rsid w:val="00060587"/>
    <w:rsid w:val="00060639"/>
    <w:rsid w:val="00060835"/>
    <w:rsid w:val="000615E8"/>
    <w:rsid w:val="00061BA7"/>
    <w:rsid w:val="000623C7"/>
    <w:rsid w:val="0006271A"/>
    <w:rsid w:val="00062B25"/>
    <w:rsid w:val="00062BDB"/>
    <w:rsid w:val="00063318"/>
    <w:rsid w:val="0006375C"/>
    <w:rsid w:val="000637BC"/>
    <w:rsid w:val="00063911"/>
    <w:rsid w:val="00063D0B"/>
    <w:rsid w:val="0006402C"/>
    <w:rsid w:val="0006409F"/>
    <w:rsid w:val="0006445D"/>
    <w:rsid w:val="00064523"/>
    <w:rsid w:val="00064578"/>
    <w:rsid w:val="000647AE"/>
    <w:rsid w:val="00065211"/>
    <w:rsid w:val="000658FC"/>
    <w:rsid w:val="000659ED"/>
    <w:rsid w:val="00065C6C"/>
    <w:rsid w:val="00065FDD"/>
    <w:rsid w:val="00066538"/>
    <w:rsid w:val="0006659D"/>
    <w:rsid w:val="000666C3"/>
    <w:rsid w:val="0006683C"/>
    <w:rsid w:val="00066E46"/>
    <w:rsid w:val="000671D6"/>
    <w:rsid w:val="0006759D"/>
    <w:rsid w:val="00067E79"/>
    <w:rsid w:val="0007045D"/>
    <w:rsid w:val="000705B8"/>
    <w:rsid w:val="0007098D"/>
    <w:rsid w:val="000709BD"/>
    <w:rsid w:val="00070F09"/>
    <w:rsid w:val="000710E4"/>
    <w:rsid w:val="00071242"/>
    <w:rsid w:val="000715B1"/>
    <w:rsid w:val="00071937"/>
    <w:rsid w:val="00071A81"/>
    <w:rsid w:val="00072629"/>
    <w:rsid w:val="00072712"/>
    <w:rsid w:val="00072B6E"/>
    <w:rsid w:val="00072BCC"/>
    <w:rsid w:val="00072F65"/>
    <w:rsid w:val="00072FA9"/>
    <w:rsid w:val="0007303F"/>
    <w:rsid w:val="000735ED"/>
    <w:rsid w:val="000737E2"/>
    <w:rsid w:val="00074095"/>
    <w:rsid w:val="000742A8"/>
    <w:rsid w:val="00074684"/>
    <w:rsid w:val="00074B80"/>
    <w:rsid w:val="00074C6F"/>
    <w:rsid w:val="00074E5F"/>
    <w:rsid w:val="00074F85"/>
    <w:rsid w:val="00074FB3"/>
    <w:rsid w:val="000751D5"/>
    <w:rsid w:val="000759FD"/>
    <w:rsid w:val="00075CE0"/>
    <w:rsid w:val="00075FED"/>
    <w:rsid w:val="000760D9"/>
    <w:rsid w:val="000761E1"/>
    <w:rsid w:val="00076295"/>
    <w:rsid w:val="0007654C"/>
    <w:rsid w:val="00076CAA"/>
    <w:rsid w:val="00076D2D"/>
    <w:rsid w:val="00076E84"/>
    <w:rsid w:val="00076E97"/>
    <w:rsid w:val="00076F1A"/>
    <w:rsid w:val="00077399"/>
    <w:rsid w:val="0008018C"/>
    <w:rsid w:val="0008024A"/>
    <w:rsid w:val="00080A6D"/>
    <w:rsid w:val="000816DE"/>
    <w:rsid w:val="00081D94"/>
    <w:rsid w:val="00081F5F"/>
    <w:rsid w:val="00082280"/>
    <w:rsid w:val="00082B85"/>
    <w:rsid w:val="00082C85"/>
    <w:rsid w:val="00082CC5"/>
    <w:rsid w:val="00082EBB"/>
    <w:rsid w:val="000831D5"/>
    <w:rsid w:val="00083516"/>
    <w:rsid w:val="000837A9"/>
    <w:rsid w:val="000837C3"/>
    <w:rsid w:val="000839DD"/>
    <w:rsid w:val="00083C02"/>
    <w:rsid w:val="00083CE9"/>
    <w:rsid w:val="00083EF8"/>
    <w:rsid w:val="00083F17"/>
    <w:rsid w:val="0008425B"/>
    <w:rsid w:val="0008456A"/>
    <w:rsid w:val="00084B1F"/>
    <w:rsid w:val="00084F2D"/>
    <w:rsid w:val="000850FD"/>
    <w:rsid w:val="00085359"/>
    <w:rsid w:val="000854BA"/>
    <w:rsid w:val="000856F7"/>
    <w:rsid w:val="000857B2"/>
    <w:rsid w:val="00085AB3"/>
    <w:rsid w:val="00085C6C"/>
    <w:rsid w:val="00085CFF"/>
    <w:rsid w:val="00085E98"/>
    <w:rsid w:val="00086281"/>
    <w:rsid w:val="00086442"/>
    <w:rsid w:val="00086775"/>
    <w:rsid w:val="00086790"/>
    <w:rsid w:val="00086860"/>
    <w:rsid w:val="0008690F"/>
    <w:rsid w:val="00086A0A"/>
    <w:rsid w:val="00086AF3"/>
    <w:rsid w:val="00086B66"/>
    <w:rsid w:val="00086B85"/>
    <w:rsid w:val="00086D20"/>
    <w:rsid w:val="00086E3D"/>
    <w:rsid w:val="00087060"/>
    <w:rsid w:val="0008724A"/>
    <w:rsid w:val="00087424"/>
    <w:rsid w:val="000875B9"/>
    <w:rsid w:val="00087993"/>
    <w:rsid w:val="00087A53"/>
    <w:rsid w:val="00087B74"/>
    <w:rsid w:val="00087E96"/>
    <w:rsid w:val="00087F87"/>
    <w:rsid w:val="00087F8F"/>
    <w:rsid w:val="00090288"/>
    <w:rsid w:val="000902C9"/>
    <w:rsid w:val="00090701"/>
    <w:rsid w:val="00090867"/>
    <w:rsid w:val="000908EB"/>
    <w:rsid w:val="00090B13"/>
    <w:rsid w:val="00090E07"/>
    <w:rsid w:val="00090EA8"/>
    <w:rsid w:val="000910F2"/>
    <w:rsid w:val="0009117F"/>
    <w:rsid w:val="000911E0"/>
    <w:rsid w:val="00091575"/>
    <w:rsid w:val="00091629"/>
    <w:rsid w:val="000916F6"/>
    <w:rsid w:val="00091ADC"/>
    <w:rsid w:val="00091AE3"/>
    <w:rsid w:val="00091DA2"/>
    <w:rsid w:val="00092020"/>
    <w:rsid w:val="0009221E"/>
    <w:rsid w:val="000922E3"/>
    <w:rsid w:val="0009234A"/>
    <w:rsid w:val="00092464"/>
    <w:rsid w:val="000924D8"/>
    <w:rsid w:val="00092866"/>
    <w:rsid w:val="00092988"/>
    <w:rsid w:val="00093633"/>
    <w:rsid w:val="00093949"/>
    <w:rsid w:val="00093C07"/>
    <w:rsid w:val="00093D55"/>
    <w:rsid w:val="000943B0"/>
    <w:rsid w:val="00094CB6"/>
    <w:rsid w:val="00095201"/>
    <w:rsid w:val="00095512"/>
    <w:rsid w:val="00095968"/>
    <w:rsid w:val="00095981"/>
    <w:rsid w:val="00095B8F"/>
    <w:rsid w:val="00095FE0"/>
    <w:rsid w:val="000960EA"/>
    <w:rsid w:val="00096114"/>
    <w:rsid w:val="0009621D"/>
    <w:rsid w:val="0009633B"/>
    <w:rsid w:val="00096486"/>
    <w:rsid w:val="00096A11"/>
    <w:rsid w:val="00096B79"/>
    <w:rsid w:val="00096E03"/>
    <w:rsid w:val="00097714"/>
    <w:rsid w:val="0009789E"/>
    <w:rsid w:val="00097DCA"/>
    <w:rsid w:val="000A00C3"/>
    <w:rsid w:val="000A038A"/>
    <w:rsid w:val="000A0733"/>
    <w:rsid w:val="000A085F"/>
    <w:rsid w:val="000A0C57"/>
    <w:rsid w:val="000A0EE6"/>
    <w:rsid w:val="000A1187"/>
    <w:rsid w:val="000A16BC"/>
    <w:rsid w:val="000A1834"/>
    <w:rsid w:val="000A22BF"/>
    <w:rsid w:val="000A2510"/>
    <w:rsid w:val="000A2729"/>
    <w:rsid w:val="000A2AA3"/>
    <w:rsid w:val="000A2BE8"/>
    <w:rsid w:val="000A2C44"/>
    <w:rsid w:val="000A2CFE"/>
    <w:rsid w:val="000A2FD2"/>
    <w:rsid w:val="000A3118"/>
    <w:rsid w:val="000A3601"/>
    <w:rsid w:val="000A37A4"/>
    <w:rsid w:val="000A38B7"/>
    <w:rsid w:val="000A3E06"/>
    <w:rsid w:val="000A42BF"/>
    <w:rsid w:val="000A42C6"/>
    <w:rsid w:val="000A432A"/>
    <w:rsid w:val="000A4B03"/>
    <w:rsid w:val="000A4B3B"/>
    <w:rsid w:val="000A4BAF"/>
    <w:rsid w:val="000A4E00"/>
    <w:rsid w:val="000A4ED6"/>
    <w:rsid w:val="000A4F84"/>
    <w:rsid w:val="000A5062"/>
    <w:rsid w:val="000A5309"/>
    <w:rsid w:val="000A56FB"/>
    <w:rsid w:val="000A5898"/>
    <w:rsid w:val="000A593D"/>
    <w:rsid w:val="000A59AD"/>
    <w:rsid w:val="000A5A4B"/>
    <w:rsid w:val="000A5A53"/>
    <w:rsid w:val="000A5AAD"/>
    <w:rsid w:val="000A5AF5"/>
    <w:rsid w:val="000A6049"/>
    <w:rsid w:val="000A627C"/>
    <w:rsid w:val="000A642F"/>
    <w:rsid w:val="000A65FD"/>
    <w:rsid w:val="000A6B6A"/>
    <w:rsid w:val="000A6BDC"/>
    <w:rsid w:val="000A6C10"/>
    <w:rsid w:val="000A6D6C"/>
    <w:rsid w:val="000A6DD3"/>
    <w:rsid w:val="000A6F8C"/>
    <w:rsid w:val="000A71C2"/>
    <w:rsid w:val="000A723C"/>
    <w:rsid w:val="000A7570"/>
    <w:rsid w:val="000A779E"/>
    <w:rsid w:val="000B0046"/>
    <w:rsid w:val="000B00C1"/>
    <w:rsid w:val="000B06D7"/>
    <w:rsid w:val="000B0A7F"/>
    <w:rsid w:val="000B0BA5"/>
    <w:rsid w:val="000B1902"/>
    <w:rsid w:val="000B1995"/>
    <w:rsid w:val="000B1BB3"/>
    <w:rsid w:val="000B1BC8"/>
    <w:rsid w:val="000B2960"/>
    <w:rsid w:val="000B2BC6"/>
    <w:rsid w:val="000B2D1D"/>
    <w:rsid w:val="000B2D6E"/>
    <w:rsid w:val="000B2E88"/>
    <w:rsid w:val="000B2EBB"/>
    <w:rsid w:val="000B2F42"/>
    <w:rsid w:val="000B2F4B"/>
    <w:rsid w:val="000B3170"/>
    <w:rsid w:val="000B351C"/>
    <w:rsid w:val="000B37DE"/>
    <w:rsid w:val="000B38B2"/>
    <w:rsid w:val="000B399B"/>
    <w:rsid w:val="000B3AF8"/>
    <w:rsid w:val="000B3CA5"/>
    <w:rsid w:val="000B3D05"/>
    <w:rsid w:val="000B3F23"/>
    <w:rsid w:val="000B4038"/>
    <w:rsid w:val="000B403D"/>
    <w:rsid w:val="000B43FE"/>
    <w:rsid w:val="000B4700"/>
    <w:rsid w:val="000B472F"/>
    <w:rsid w:val="000B4ADD"/>
    <w:rsid w:val="000B4ED9"/>
    <w:rsid w:val="000B5196"/>
    <w:rsid w:val="000B51A5"/>
    <w:rsid w:val="000B5333"/>
    <w:rsid w:val="000B54C9"/>
    <w:rsid w:val="000B5640"/>
    <w:rsid w:val="000B58E8"/>
    <w:rsid w:val="000B5A74"/>
    <w:rsid w:val="000B5E14"/>
    <w:rsid w:val="000B6669"/>
    <w:rsid w:val="000B672E"/>
    <w:rsid w:val="000B6783"/>
    <w:rsid w:val="000B7033"/>
    <w:rsid w:val="000B7161"/>
    <w:rsid w:val="000B7417"/>
    <w:rsid w:val="000B75AB"/>
    <w:rsid w:val="000B7657"/>
    <w:rsid w:val="000B786F"/>
    <w:rsid w:val="000B7978"/>
    <w:rsid w:val="000B7AA0"/>
    <w:rsid w:val="000B7CED"/>
    <w:rsid w:val="000B7E20"/>
    <w:rsid w:val="000C030C"/>
    <w:rsid w:val="000C07AB"/>
    <w:rsid w:val="000C07FD"/>
    <w:rsid w:val="000C08F7"/>
    <w:rsid w:val="000C0A20"/>
    <w:rsid w:val="000C0A87"/>
    <w:rsid w:val="000C0DDC"/>
    <w:rsid w:val="000C0FF1"/>
    <w:rsid w:val="000C2472"/>
    <w:rsid w:val="000C3142"/>
    <w:rsid w:val="000C356F"/>
    <w:rsid w:val="000C3837"/>
    <w:rsid w:val="000C3C02"/>
    <w:rsid w:val="000C42FC"/>
    <w:rsid w:val="000C43CD"/>
    <w:rsid w:val="000C462A"/>
    <w:rsid w:val="000C4EEF"/>
    <w:rsid w:val="000C5058"/>
    <w:rsid w:val="000C54EE"/>
    <w:rsid w:val="000C62AE"/>
    <w:rsid w:val="000C6BE1"/>
    <w:rsid w:val="000C7508"/>
    <w:rsid w:val="000C7735"/>
    <w:rsid w:val="000C7D07"/>
    <w:rsid w:val="000C7EAC"/>
    <w:rsid w:val="000C7EF0"/>
    <w:rsid w:val="000D0204"/>
    <w:rsid w:val="000D02C8"/>
    <w:rsid w:val="000D0318"/>
    <w:rsid w:val="000D056B"/>
    <w:rsid w:val="000D0787"/>
    <w:rsid w:val="000D08CA"/>
    <w:rsid w:val="000D0A19"/>
    <w:rsid w:val="000D0A65"/>
    <w:rsid w:val="000D0E36"/>
    <w:rsid w:val="000D1073"/>
    <w:rsid w:val="000D1075"/>
    <w:rsid w:val="000D1105"/>
    <w:rsid w:val="000D121B"/>
    <w:rsid w:val="000D1576"/>
    <w:rsid w:val="000D1612"/>
    <w:rsid w:val="000D1713"/>
    <w:rsid w:val="000D1909"/>
    <w:rsid w:val="000D1CEA"/>
    <w:rsid w:val="000D208F"/>
    <w:rsid w:val="000D271D"/>
    <w:rsid w:val="000D2C48"/>
    <w:rsid w:val="000D2DFE"/>
    <w:rsid w:val="000D2F42"/>
    <w:rsid w:val="000D321C"/>
    <w:rsid w:val="000D3339"/>
    <w:rsid w:val="000D345E"/>
    <w:rsid w:val="000D3959"/>
    <w:rsid w:val="000D42F5"/>
    <w:rsid w:val="000D43DC"/>
    <w:rsid w:val="000D4A9C"/>
    <w:rsid w:val="000D4ECE"/>
    <w:rsid w:val="000D4FE9"/>
    <w:rsid w:val="000D5118"/>
    <w:rsid w:val="000D51D2"/>
    <w:rsid w:val="000D56BE"/>
    <w:rsid w:val="000D5A37"/>
    <w:rsid w:val="000D5C35"/>
    <w:rsid w:val="000D614C"/>
    <w:rsid w:val="000D63D9"/>
    <w:rsid w:val="000D63F2"/>
    <w:rsid w:val="000D6428"/>
    <w:rsid w:val="000D673C"/>
    <w:rsid w:val="000D6AAD"/>
    <w:rsid w:val="000D6B42"/>
    <w:rsid w:val="000D6DF8"/>
    <w:rsid w:val="000D6EB8"/>
    <w:rsid w:val="000D6FE3"/>
    <w:rsid w:val="000D7045"/>
    <w:rsid w:val="000D74C1"/>
    <w:rsid w:val="000D757C"/>
    <w:rsid w:val="000D7930"/>
    <w:rsid w:val="000D7AD0"/>
    <w:rsid w:val="000D7CEB"/>
    <w:rsid w:val="000E00E4"/>
    <w:rsid w:val="000E0117"/>
    <w:rsid w:val="000E0210"/>
    <w:rsid w:val="000E032A"/>
    <w:rsid w:val="000E04BC"/>
    <w:rsid w:val="000E05C7"/>
    <w:rsid w:val="000E0603"/>
    <w:rsid w:val="000E09C5"/>
    <w:rsid w:val="000E0A68"/>
    <w:rsid w:val="000E0B58"/>
    <w:rsid w:val="000E110E"/>
    <w:rsid w:val="000E1712"/>
    <w:rsid w:val="000E19AF"/>
    <w:rsid w:val="000E1A9E"/>
    <w:rsid w:val="000E1FB8"/>
    <w:rsid w:val="000E1FF8"/>
    <w:rsid w:val="000E21F2"/>
    <w:rsid w:val="000E29FE"/>
    <w:rsid w:val="000E2AB2"/>
    <w:rsid w:val="000E3454"/>
    <w:rsid w:val="000E354A"/>
    <w:rsid w:val="000E36C5"/>
    <w:rsid w:val="000E3A83"/>
    <w:rsid w:val="000E3AA1"/>
    <w:rsid w:val="000E3BFE"/>
    <w:rsid w:val="000E406E"/>
    <w:rsid w:val="000E43B2"/>
    <w:rsid w:val="000E4595"/>
    <w:rsid w:val="000E4632"/>
    <w:rsid w:val="000E4863"/>
    <w:rsid w:val="000E4AD3"/>
    <w:rsid w:val="000E4C4A"/>
    <w:rsid w:val="000E5341"/>
    <w:rsid w:val="000E5EFC"/>
    <w:rsid w:val="000E61AA"/>
    <w:rsid w:val="000E6C95"/>
    <w:rsid w:val="000E6F7C"/>
    <w:rsid w:val="000E7103"/>
    <w:rsid w:val="000E7106"/>
    <w:rsid w:val="000E7674"/>
    <w:rsid w:val="000F0027"/>
    <w:rsid w:val="000F00AA"/>
    <w:rsid w:val="000F02A0"/>
    <w:rsid w:val="000F03CC"/>
    <w:rsid w:val="000F047F"/>
    <w:rsid w:val="000F0680"/>
    <w:rsid w:val="000F06A8"/>
    <w:rsid w:val="000F08B1"/>
    <w:rsid w:val="000F09DB"/>
    <w:rsid w:val="000F0D1B"/>
    <w:rsid w:val="000F1172"/>
    <w:rsid w:val="000F11F7"/>
    <w:rsid w:val="000F129D"/>
    <w:rsid w:val="000F193C"/>
    <w:rsid w:val="000F1971"/>
    <w:rsid w:val="000F1CBB"/>
    <w:rsid w:val="000F1FE2"/>
    <w:rsid w:val="000F283B"/>
    <w:rsid w:val="000F2951"/>
    <w:rsid w:val="000F29AE"/>
    <w:rsid w:val="000F2D00"/>
    <w:rsid w:val="000F326A"/>
    <w:rsid w:val="000F3612"/>
    <w:rsid w:val="000F38B0"/>
    <w:rsid w:val="000F3A33"/>
    <w:rsid w:val="000F3DD0"/>
    <w:rsid w:val="000F4280"/>
    <w:rsid w:val="000F4449"/>
    <w:rsid w:val="000F44FE"/>
    <w:rsid w:val="000F45C2"/>
    <w:rsid w:val="000F46BC"/>
    <w:rsid w:val="000F47D1"/>
    <w:rsid w:val="000F483B"/>
    <w:rsid w:val="000F4939"/>
    <w:rsid w:val="000F4C22"/>
    <w:rsid w:val="000F5468"/>
    <w:rsid w:val="000F59F6"/>
    <w:rsid w:val="000F5B90"/>
    <w:rsid w:val="000F5F40"/>
    <w:rsid w:val="000F6002"/>
    <w:rsid w:val="000F6062"/>
    <w:rsid w:val="000F61C0"/>
    <w:rsid w:val="000F61FE"/>
    <w:rsid w:val="000F6286"/>
    <w:rsid w:val="000F6D77"/>
    <w:rsid w:val="000F6EDD"/>
    <w:rsid w:val="000F6F52"/>
    <w:rsid w:val="000F70F1"/>
    <w:rsid w:val="000F718A"/>
    <w:rsid w:val="000F71F7"/>
    <w:rsid w:val="000F722B"/>
    <w:rsid w:val="000F72BC"/>
    <w:rsid w:val="000F72E1"/>
    <w:rsid w:val="000F7346"/>
    <w:rsid w:val="000F7603"/>
    <w:rsid w:val="000F784C"/>
    <w:rsid w:val="000F7A31"/>
    <w:rsid w:val="000F7A3F"/>
    <w:rsid w:val="001000AD"/>
    <w:rsid w:val="00100A07"/>
    <w:rsid w:val="00100A5B"/>
    <w:rsid w:val="00100BD1"/>
    <w:rsid w:val="00100CBE"/>
    <w:rsid w:val="00100FE7"/>
    <w:rsid w:val="00101555"/>
    <w:rsid w:val="00101CED"/>
    <w:rsid w:val="00101E83"/>
    <w:rsid w:val="00101ED9"/>
    <w:rsid w:val="00101F25"/>
    <w:rsid w:val="00102022"/>
    <w:rsid w:val="001021CB"/>
    <w:rsid w:val="00102244"/>
    <w:rsid w:val="001025FA"/>
    <w:rsid w:val="001028AC"/>
    <w:rsid w:val="00102911"/>
    <w:rsid w:val="00102DC4"/>
    <w:rsid w:val="00102E74"/>
    <w:rsid w:val="001030E5"/>
    <w:rsid w:val="0010396B"/>
    <w:rsid w:val="001039FF"/>
    <w:rsid w:val="00103FED"/>
    <w:rsid w:val="0010438F"/>
    <w:rsid w:val="0010444E"/>
    <w:rsid w:val="0010492A"/>
    <w:rsid w:val="0010497E"/>
    <w:rsid w:val="00104AB5"/>
    <w:rsid w:val="00104C48"/>
    <w:rsid w:val="00104F69"/>
    <w:rsid w:val="00105155"/>
    <w:rsid w:val="001054E0"/>
    <w:rsid w:val="0010564B"/>
    <w:rsid w:val="00105A03"/>
    <w:rsid w:val="001062C1"/>
    <w:rsid w:val="00106B93"/>
    <w:rsid w:val="00106C1F"/>
    <w:rsid w:val="00106CA3"/>
    <w:rsid w:val="00106CDF"/>
    <w:rsid w:val="00106E16"/>
    <w:rsid w:val="00106E6A"/>
    <w:rsid w:val="00107619"/>
    <w:rsid w:val="00107745"/>
    <w:rsid w:val="0010792C"/>
    <w:rsid w:val="0010795A"/>
    <w:rsid w:val="00107CB4"/>
    <w:rsid w:val="00107E12"/>
    <w:rsid w:val="00107E23"/>
    <w:rsid w:val="0011036D"/>
    <w:rsid w:val="00110495"/>
    <w:rsid w:val="001104F7"/>
    <w:rsid w:val="00110C7E"/>
    <w:rsid w:val="00110F22"/>
    <w:rsid w:val="0011107F"/>
    <w:rsid w:val="00111171"/>
    <w:rsid w:val="001114A6"/>
    <w:rsid w:val="00111859"/>
    <w:rsid w:val="0011193E"/>
    <w:rsid w:val="00111A41"/>
    <w:rsid w:val="00111DF9"/>
    <w:rsid w:val="001121F0"/>
    <w:rsid w:val="001123BB"/>
    <w:rsid w:val="001123D1"/>
    <w:rsid w:val="0011261E"/>
    <w:rsid w:val="0011296F"/>
    <w:rsid w:val="00112D30"/>
    <w:rsid w:val="00112E58"/>
    <w:rsid w:val="00113228"/>
    <w:rsid w:val="001135DE"/>
    <w:rsid w:val="00113870"/>
    <w:rsid w:val="00113935"/>
    <w:rsid w:val="00113BDA"/>
    <w:rsid w:val="00113C9F"/>
    <w:rsid w:val="00113EA8"/>
    <w:rsid w:val="00113EFA"/>
    <w:rsid w:val="00113FF9"/>
    <w:rsid w:val="00114007"/>
    <w:rsid w:val="00114020"/>
    <w:rsid w:val="001143E2"/>
    <w:rsid w:val="0011443C"/>
    <w:rsid w:val="00114577"/>
    <w:rsid w:val="0011459A"/>
    <w:rsid w:val="0011471E"/>
    <w:rsid w:val="001147F1"/>
    <w:rsid w:val="00114888"/>
    <w:rsid w:val="00114B6E"/>
    <w:rsid w:val="00114D7E"/>
    <w:rsid w:val="00114E45"/>
    <w:rsid w:val="00115577"/>
    <w:rsid w:val="00115832"/>
    <w:rsid w:val="00115EA8"/>
    <w:rsid w:val="001161D3"/>
    <w:rsid w:val="001161FF"/>
    <w:rsid w:val="001162A9"/>
    <w:rsid w:val="001164F5"/>
    <w:rsid w:val="00116537"/>
    <w:rsid w:val="00116C2C"/>
    <w:rsid w:val="00116CED"/>
    <w:rsid w:val="00116EA5"/>
    <w:rsid w:val="00116FD0"/>
    <w:rsid w:val="001171D1"/>
    <w:rsid w:val="00117D89"/>
    <w:rsid w:val="00120217"/>
    <w:rsid w:val="001207D3"/>
    <w:rsid w:val="00120A73"/>
    <w:rsid w:val="00121093"/>
    <w:rsid w:val="0012125C"/>
    <w:rsid w:val="00121400"/>
    <w:rsid w:val="00121A2E"/>
    <w:rsid w:val="001221BD"/>
    <w:rsid w:val="00122213"/>
    <w:rsid w:val="00122423"/>
    <w:rsid w:val="00122A03"/>
    <w:rsid w:val="00122AE0"/>
    <w:rsid w:val="00122DFE"/>
    <w:rsid w:val="00123191"/>
    <w:rsid w:val="001237E2"/>
    <w:rsid w:val="001239F6"/>
    <w:rsid w:val="00123A3D"/>
    <w:rsid w:val="0012479D"/>
    <w:rsid w:val="0012481C"/>
    <w:rsid w:val="00124FC8"/>
    <w:rsid w:val="0012502B"/>
    <w:rsid w:val="0012534D"/>
    <w:rsid w:val="001254B9"/>
    <w:rsid w:val="001257F9"/>
    <w:rsid w:val="00125BC3"/>
    <w:rsid w:val="00125C94"/>
    <w:rsid w:val="00125D45"/>
    <w:rsid w:val="00125D82"/>
    <w:rsid w:val="00125FA9"/>
    <w:rsid w:val="001261BE"/>
    <w:rsid w:val="00126286"/>
    <w:rsid w:val="0012628D"/>
    <w:rsid w:val="00126351"/>
    <w:rsid w:val="001266AE"/>
    <w:rsid w:val="001266BE"/>
    <w:rsid w:val="00126897"/>
    <w:rsid w:val="00126B4F"/>
    <w:rsid w:val="00126B9F"/>
    <w:rsid w:val="00126C96"/>
    <w:rsid w:val="00126F2A"/>
    <w:rsid w:val="001271CF"/>
    <w:rsid w:val="001275D3"/>
    <w:rsid w:val="0012794B"/>
    <w:rsid w:val="00130566"/>
    <w:rsid w:val="00130B39"/>
    <w:rsid w:val="00130B6C"/>
    <w:rsid w:val="00131049"/>
    <w:rsid w:val="00131055"/>
    <w:rsid w:val="0013121C"/>
    <w:rsid w:val="00131418"/>
    <w:rsid w:val="00131CC4"/>
    <w:rsid w:val="001320A6"/>
    <w:rsid w:val="0013213F"/>
    <w:rsid w:val="001321E0"/>
    <w:rsid w:val="001322F9"/>
    <w:rsid w:val="00132459"/>
    <w:rsid w:val="001329DF"/>
    <w:rsid w:val="00132C27"/>
    <w:rsid w:val="00132E38"/>
    <w:rsid w:val="0013310D"/>
    <w:rsid w:val="00133349"/>
    <w:rsid w:val="00133406"/>
    <w:rsid w:val="001346C7"/>
    <w:rsid w:val="00134BFC"/>
    <w:rsid w:val="00134D3D"/>
    <w:rsid w:val="00134E3B"/>
    <w:rsid w:val="00135220"/>
    <w:rsid w:val="001353AD"/>
    <w:rsid w:val="001357B7"/>
    <w:rsid w:val="00135D77"/>
    <w:rsid w:val="00135FA2"/>
    <w:rsid w:val="00136846"/>
    <w:rsid w:val="00136CA5"/>
    <w:rsid w:val="00136EC1"/>
    <w:rsid w:val="00137128"/>
    <w:rsid w:val="00137286"/>
    <w:rsid w:val="00137790"/>
    <w:rsid w:val="001377E2"/>
    <w:rsid w:val="00137AD0"/>
    <w:rsid w:val="00137B48"/>
    <w:rsid w:val="00137E4E"/>
    <w:rsid w:val="00137ED8"/>
    <w:rsid w:val="0014044E"/>
    <w:rsid w:val="001406F1"/>
    <w:rsid w:val="001407C6"/>
    <w:rsid w:val="00140D8C"/>
    <w:rsid w:val="0014115A"/>
    <w:rsid w:val="0014138A"/>
    <w:rsid w:val="001418D1"/>
    <w:rsid w:val="0014193D"/>
    <w:rsid w:val="00141C31"/>
    <w:rsid w:val="00141D18"/>
    <w:rsid w:val="00141D3A"/>
    <w:rsid w:val="001420F3"/>
    <w:rsid w:val="0014244A"/>
    <w:rsid w:val="0014247D"/>
    <w:rsid w:val="0014268C"/>
    <w:rsid w:val="00142D4B"/>
    <w:rsid w:val="00142DE6"/>
    <w:rsid w:val="00142F46"/>
    <w:rsid w:val="0014316C"/>
    <w:rsid w:val="0014365D"/>
    <w:rsid w:val="001436B3"/>
    <w:rsid w:val="00143BB7"/>
    <w:rsid w:val="001440FA"/>
    <w:rsid w:val="001448DE"/>
    <w:rsid w:val="00144A7A"/>
    <w:rsid w:val="00144EFF"/>
    <w:rsid w:val="00144F80"/>
    <w:rsid w:val="0014503C"/>
    <w:rsid w:val="0014519D"/>
    <w:rsid w:val="0014525D"/>
    <w:rsid w:val="001453D9"/>
    <w:rsid w:val="00145A21"/>
    <w:rsid w:val="00145D7F"/>
    <w:rsid w:val="00145E22"/>
    <w:rsid w:val="001463DD"/>
    <w:rsid w:val="00146427"/>
    <w:rsid w:val="0014652B"/>
    <w:rsid w:val="00146617"/>
    <w:rsid w:val="001466AB"/>
    <w:rsid w:val="001469A4"/>
    <w:rsid w:val="00146CF4"/>
    <w:rsid w:val="00146E6C"/>
    <w:rsid w:val="00146F50"/>
    <w:rsid w:val="0014783A"/>
    <w:rsid w:val="00147B9E"/>
    <w:rsid w:val="00147D0E"/>
    <w:rsid w:val="00150091"/>
    <w:rsid w:val="001500E3"/>
    <w:rsid w:val="00150F51"/>
    <w:rsid w:val="001515CF"/>
    <w:rsid w:val="00151B96"/>
    <w:rsid w:val="00151E64"/>
    <w:rsid w:val="001520D4"/>
    <w:rsid w:val="0015244E"/>
    <w:rsid w:val="00152671"/>
    <w:rsid w:val="00153208"/>
    <w:rsid w:val="001534D0"/>
    <w:rsid w:val="0015361D"/>
    <w:rsid w:val="00153745"/>
    <w:rsid w:val="00153778"/>
    <w:rsid w:val="001538C6"/>
    <w:rsid w:val="00153E25"/>
    <w:rsid w:val="0015402C"/>
    <w:rsid w:val="00154088"/>
    <w:rsid w:val="001540B3"/>
    <w:rsid w:val="0015448D"/>
    <w:rsid w:val="00154547"/>
    <w:rsid w:val="00154CDE"/>
    <w:rsid w:val="0015558C"/>
    <w:rsid w:val="001555CE"/>
    <w:rsid w:val="0015579E"/>
    <w:rsid w:val="001558FC"/>
    <w:rsid w:val="00155B8B"/>
    <w:rsid w:val="00155CB1"/>
    <w:rsid w:val="00155CB3"/>
    <w:rsid w:val="00155CD3"/>
    <w:rsid w:val="00155DB7"/>
    <w:rsid w:val="001560AF"/>
    <w:rsid w:val="001560CF"/>
    <w:rsid w:val="001568B1"/>
    <w:rsid w:val="00156BBE"/>
    <w:rsid w:val="00157074"/>
    <w:rsid w:val="001572ED"/>
    <w:rsid w:val="001573CB"/>
    <w:rsid w:val="001577FD"/>
    <w:rsid w:val="00157B0E"/>
    <w:rsid w:val="00157DFD"/>
    <w:rsid w:val="00157EBE"/>
    <w:rsid w:val="0016008C"/>
    <w:rsid w:val="00160152"/>
    <w:rsid w:val="001604DB"/>
    <w:rsid w:val="0016081A"/>
    <w:rsid w:val="0016098F"/>
    <w:rsid w:val="00160A66"/>
    <w:rsid w:val="00160B4A"/>
    <w:rsid w:val="00160DAC"/>
    <w:rsid w:val="00160F4E"/>
    <w:rsid w:val="001610FC"/>
    <w:rsid w:val="0016124B"/>
    <w:rsid w:val="001613D9"/>
    <w:rsid w:val="0016146F"/>
    <w:rsid w:val="0016187D"/>
    <w:rsid w:val="0016190E"/>
    <w:rsid w:val="00161A9E"/>
    <w:rsid w:val="00161ACB"/>
    <w:rsid w:val="00161EB1"/>
    <w:rsid w:val="0016295F"/>
    <w:rsid w:val="00162CBF"/>
    <w:rsid w:val="00162DEC"/>
    <w:rsid w:val="00162DED"/>
    <w:rsid w:val="0016321B"/>
    <w:rsid w:val="001634B4"/>
    <w:rsid w:val="00163A31"/>
    <w:rsid w:val="00163ACC"/>
    <w:rsid w:val="00163CD6"/>
    <w:rsid w:val="001641E5"/>
    <w:rsid w:val="00164368"/>
    <w:rsid w:val="0016440E"/>
    <w:rsid w:val="00164501"/>
    <w:rsid w:val="00164AAB"/>
    <w:rsid w:val="00164D23"/>
    <w:rsid w:val="00165415"/>
    <w:rsid w:val="0016562A"/>
    <w:rsid w:val="00165739"/>
    <w:rsid w:val="0016582A"/>
    <w:rsid w:val="00165AD3"/>
    <w:rsid w:val="00165BB4"/>
    <w:rsid w:val="00166843"/>
    <w:rsid w:val="00166885"/>
    <w:rsid w:val="00166A27"/>
    <w:rsid w:val="00166A88"/>
    <w:rsid w:val="00166E31"/>
    <w:rsid w:val="00166FED"/>
    <w:rsid w:val="0016720C"/>
    <w:rsid w:val="0016730E"/>
    <w:rsid w:val="0016748E"/>
    <w:rsid w:val="00167752"/>
    <w:rsid w:val="001700A5"/>
    <w:rsid w:val="00170131"/>
    <w:rsid w:val="00170329"/>
    <w:rsid w:val="001703A0"/>
    <w:rsid w:val="001705A8"/>
    <w:rsid w:val="00170618"/>
    <w:rsid w:val="00170A03"/>
    <w:rsid w:val="00170B13"/>
    <w:rsid w:val="00170C65"/>
    <w:rsid w:val="00170E27"/>
    <w:rsid w:val="00171088"/>
    <w:rsid w:val="001712A3"/>
    <w:rsid w:val="001716F0"/>
    <w:rsid w:val="00171747"/>
    <w:rsid w:val="001719B7"/>
    <w:rsid w:val="00171DAD"/>
    <w:rsid w:val="0017206F"/>
    <w:rsid w:val="0017240E"/>
    <w:rsid w:val="00172624"/>
    <w:rsid w:val="00172749"/>
    <w:rsid w:val="001727B6"/>
    <w:rsid w:val="001727F0"/>
    <w:rsid w:val="00172E34"/>
    <w:rsid w:val="00172E4E"/>
    <w:rsid w:val="00173802"/>
    <w:rsid w:val="00173B1B"/>
    <w:rsid w:val="00173DBA"/>
    <w:rsid w:val="00174098"/>
    <w:rsid w:val="00174327"/>
    <w:rsid w:val="00174332"/>
    <w:rsid w:val="00174348"/>
    <w:rsid w:val="0017475E"/>
    <w:rsid w:val="0017491B"/>
    <w:rsid w:val="00174A0E"/>
    <w:rsid w:val="00174C81"/>
    <w:rsid w:val="00175344"/>
    <w:rsid w:val="001753CD"/>
    <w:rsid w:val="00175A2E"/>
    <w:rsid w:val="00176453"/>
    <w:rsid w:val="001765C7"/>
    <w:rsid w:val="00176BF9"/>
    <w:rsid w:val="00176D17"/>
    <w:rsid w:val="001775ED"/>
    <w:rsid w:val="00177900"/>
    <w:rsid w:val="00177AEB"/>
    <w:rsid w:val="00177BBF"/>
    <w:rsid w:val="0018065F"/>
    <w:rsid w:val="0018092A"/>
    <w:rsid w:val="00180C84"/>
    <w:rsid w:val="00180E11"/>
    <w:rsid w:val="001810A3"/>
    <w:rsid w:val="001812C3"/>
    <w:rsid w:val="001815B7"/>
    <w:rsid w:val="00181671"/>
    <w:rsid w:val="001816F5"/>
    <w:rsid w:val="00181E79"/>
    <w:rsid w:val="00181FD0"/>
    <w:rsid w:val="001820A8"/>
    <w:rsid w:val="001822A0"/>
    <w:rsid w:val="0018275A"/>
    <w:rsid w:val="00182CE2"/>
    <w:rsid w:val="0018333D"/>
    <w:rsid w:val="001838E2"/>
    <w:rsid w:val="00183BF6"/>
    <w:rsid w:val="00183D02"/>
    <w:rsid w:val="00184192"/>
    <w:rsid w:val="001847A2"/>
    <w:rsid w:val="00184845"/>
    <w:rsid w:val="00184A54"/>
    <w:rsid w:val="00184D79"/>
    <w:rsid w:val="00184F22"/>
    <w:rsid w:val="001851E9"/>
    <w:rsid w:val="001855B9"/>
    <w:rsid w:val="00185D96"/>
    <w:rsid w:val="00185ECD"/>
    <w:rsid w:val="00186140"/>
    <w:rsid w:val="001864E6"/>
    <w:rsid w:val="001865D4"/>
    <w:rsid w:val="0018676F"/>
    <w:rsid w:val="00186969"/>
    <w:rsid w:val="00186A54"/>
    <w:rsid w:val="00186E8C"/>
    <w:rsid w:val="00187030"/>
    <w:rsid w:val="00187270"/>
    <w:rsid w:val="00187553"/>
    <w:rsid w:val="00187817"/>
    <w:rsid w:val="001878CC"/>
    <w:rsid w:val="001878FB"/>
    <w:rsid w:val="00187924"/>
    <w:rsid w:val="001879DF"/>
    <w:rsid w:val="00187F1D"/>
    <w:rsid w:val="0019008F"/>
    <w:rsid w:val="00190121"/>
    <w:rsid w:val="001902C7"/>
    <w:rsid w:val="0019073F"/>
    <w:rsid w:val="00190BDE"/>
    <w:rsid w:val="00191807"/>
    <w:rsid w:val="00191810"/>
    <w:rsid w:val="00191D31"/>
    <w:rsid w:val="001921FF"/>
    <w:rsid w:val="00192275"/>
    <w:rsid w:val="0019270E"/>
    <w:rsid w:val="00192A2B"/>
    <w:rsid w:val="00192B1C"/>
    <w:rsid w:val="001935E7"/>
    <w:rsid w:val="0019362F"/>
    <w:rsid w:val="001936B9"/>
    <w:rsid w:val="00193E01"/>
    <w:rsid w:val="00193E05"/>
    <w:rsid w:val="00193F44"/>
    <w:rsid w:val="0019478D"/>
    <w:rsid w:val="00194C03"/>
    <w:rsid w:val="00195173"/>
    <w:rsid w:val="0019537C"/>
    <w:rsid w:val="00195A23"/>
    <w:rsid w:val="00195A2C"/>
    <w:rsid w:val="00195D4C"/>
    <w:rsid w:val="00195EF7"/>
    <w:rsid w:val="00196180"/>
    <w:rsid w:val="0019619A"/>
    <w:rsid w:val="00197045"/>
    <w:rsid w:val="0019705A"/>
    <w:rsid w:val="0019708C"/>
    <w:rsid w:val="001971C2"/>
    <w:rsid w:val="00197469"/>
    <w:rsid w:val="00197489"/>
    <w:rsid w:val="00197E9D"/>
    <w:rsid w:val="001A0193"/>
    <w:rsid w:val="001A029D"/>
    <w:rsid w:val="001A1796"/>
    <w:rsid w:val="001A1799"/>
    <w:rsid w:val="001A1972"/>
    <w:rsid w:val="001A1ADC"/>
    <w:rsid w:val="001A1DFD"/>
    <w:rsid w:val="001A1FAF"/>
    <w:rsid w:val="001A20E9"/>
    <w:rsid w:val="001A21A4"/>
    <w:rsid w:val="001A2392"/>
    <w:rsid w:val="001A2434"/>
    <w:rsid w:val="001A2750"/>
    <w:rsid w:val="001A27B2"/>
    <w:rsid w:val="001A315E"/>
    <w:rsid w:val="001A344E"/>
    <w:rsid w:val="001A38CD"/>
    <w:rsid w:val="001A3C98"/>
    <w:rsid w:val="001A432C"/>
    <w:rsid w:val="001A4805"/>
    <w:rsid w:val="001A4AB6"/>
    <w:rsid w:val="001A4AF0"/>
    <w:rsid w:val="001A4BA2"/>
    <w:rsid w:val="001A5328"/>
    <w:rsid w:val="001A54CA"/>
    <w:rsid w:val="001A609B"/>
    <w:rsid w:val="001A6189"/>
    <w:rsid w:val="001A620C"/>
    <w:rsid w:val="001A637F"/>
    <w:rsid w:val="001A6549"/>
    <w:rsid w:val="001A6A7D"/>
    <w:rsid w:val="001A6B05"/>
    <w:rsid w:val="001A6D7A"/>
    <w:rsid w:val="001A722B"/>
    <w:rsid w:val="001A7276"/>
    <w:rsid w:val="001A73CF"/>
    <w:rsid w:val="001A77CD"/>
    <w:rsid w:val="001A7A1B"/>
    <w:rsid w:val="001A7C6E"/>
    <w:rsid w:val="001A7CD3"/>
    <w:rsid w:val="001A7F3C"/>
    <w:rsid w:val="001B0046"/>
    <w:rsid w:val="001B0676"/>
    <w:rsid w:val="001B08A7"/>
    <w:rsid w:val="001B093A"/>
    <w:rsid w:val="001B0F59"/>
    <w:rsid w:val="001B10EC"/>
    <w:rsid w:val="001B1317"/>
    <w:rsid w:val="001B1A6E"/>
    <w:rsid w:val="001B1BAF"/>
    <w:rsid w:val="001B1E0B"/>
    <w:rsid w:val="001B1E2F"/>
    <w:rsid w:val="001B229E"/>
    <w:rsid w:val="001B24B0"/>
    <w:rsid w:val="001B27C0"/>
    <w:rsid w:val="001B2822"/>
    <w:rsid w:val="001B299A"/>
    <w:rsid w:val="001B2A68"/>
    <w:rsid w:val="001B2C82"/>
    <w:rsid w:val="001B2F3E"/>
    <w:rsid w:val="001B33F7"/>
    <w:rsid w:val="001B3447"/>
    <w:rsid w:val="001B37EA"/>
    <w:rsid w:val="001B3B49"/>
    <w:rsid w:val="001B3D5F"/>
    <w:rsid w:val="001B41F7"/>
    <w:rsid w:val="001B4221"/>
    <w:rsid w:val="001B4B89"/>
    <w:rsid w:val="001B4F28"/>
    <w:rsid w:val="001B5816"/>
    <w:rsid w:val="001B5894"/>
    <w:rsid w:val="001B5BCD"/>
    <w:rsid w:val="001B5DC5"/>
    <w:rsid w:val="001B603C"/>
    <w:rsid w:val="001B613B"/>
    <w:rsid w:val="001B657F"/>
    <w:rsid w:val="001B6974"/>
    <w:rsid w:val="001B6B13"/>
    <w:rsid w:val="001B757A"/>
    <w:rsid w:val="001B7630"/>
    <w:rsid w:val="001B7813"/>
    <w:rsid w:val="001B789D"/>
    <w:rsid w:val="001B796C"/>
    <w:rsid w:val="001B7CBD"/>
    <w:rsid w:val="001B7D72"/>
    <w:rsid w:val="001C008F"/>
    <w:rsid w:val="001C0511"/>
    <w:rsid w:val="001C07E6"/>
    <w:rsid w:val="001C08F3"/>
    <w:rsid w:val="001C0A1C"/>
    <w:rsid w:val="001C1034"/>
    <w:rsid w:val="001C1100"/>
    <w:rsid w:val="001C121A"/>
    <w:rsid w:val="001C1315"/>
    <w:rsid w:val="001C135E"/>
    <w:rsid w:val="001C18BD"/>
    <w:rsid w:val="001C1944"/>
    <w:rsid w:val="001C1CB7"/>
    <w:rsid w:val="001C1E9D"/>
    <w:rsid w:val="001C2088"/>
    <w:rsid w:val="001C208F"/>
    <w:rsid w:val="001C2211"/>
    <w:rsid w:val="001C28C7"/>
    <w:rsid w:val="001C32B6"/>
    <w:rsid w:val="001C3375"/>
    <w:rsid w:val="001C355C"/>
    <w:rsid w:val="001C36AB"/>
    <w:rsid w:val="001C3825"/>
    <w:rsid w:val="001C3A23"/>
    <w:rsid w:val="001C3E1C"/>
    <w:rsid w:val="001C3F13"/>
    <w:rsid w:val="001C4497"/>
    <w:rsid w:val="001C4F64"/>
    <w:rsid w:val="001C5326"/>
    <w:rsid w:val="001C5433"/>
    <w:rsid w:val="001C5823"/>
    <w:rsid w:val="001C5D6C"/>
    <w:rsid w:val="001C6114"/>
    <w:rsid w:val="001C632A"/>
    <w:rsid w:val="001C6622"/>
    <w:rsid w:val="001C69F1"/>
    <w:rsid w:val="001C6AA5"/>
    <w:rsid w:val="001C6CF1"/>
    <w:rsid w:val="001C6DB2"/>
    <w:rsid w:val="001C7002"/>
    <w:rsid w:val="001C73CF"/>
    <w:rsid w:val="001C7801"/>
    <w:rsid w:val="001C7952"/>
    <w:rsid w:val="001C797E"/>
    <w:rsid w:val="001D00C2"/>
    <w:rsid w:val="001D06F5"/>
    <w:rsid w:val="001D0A32"/>
    <w:rsid w:val="001D0E21"/>
    <w:rsid w:val="001D13A4"/>
    <w:rsid w:val="001D16E3"/>
    <w:rsid w:val="001D1748"/>
    <w:rsid w:val="001D1B73"/>
    <w:rsid w:val="001D1B79"/>
    <w:rsid w:val="001D1EC6"/>
    <w:rsid w:val="001D253B"/>
    <w:rsid w:val="001D294C"/>
    <w:rsid w:val="001D2CC3"/>
    <w:rsid w:val="001D30EA"/>
    <w:rsid w:val="001D348B"/>
    <w:rsid w:val="001D3785"/>
    <w:rsid w:val="001D38C3"/>
    <w:rsid w:val="001D3F54"/>
    <w:rsid w:val="001D45A7"/>
    <w:rsid w:val="001D4D4A"/>
    <w:rsid w:val="001D4EE6"/>
    <w:rsid w:val="001D5009"/>
    <w:rsid w:val="001D5115"/>
    <w:rsid w:val="001D52E2"/>
    <w:rsid w:val="001D578C"/>
    <w:rsid w:val="001D59F0"/>
    <w:rsid w:val="001D5C5B"/>
    <w:rsid w:val="001D5CB6"/>
    <w:rsid w:val="001D5D18"/>
    <w:rsid w:val="001D627C"/>
    <w:rsid w:val="001D627F"/>
    <w:rsid w:val="001D6302"/>
    <w:rsid w:val="001D6701"/>
    <w:rsid w:val="001D6B4D"/>
    <w:rsid w:val="001D6B69"/>
    <w:rsid w:val="001D6CDF"/>
    <w:rsid w:val="001D6F0D"/>
    <w:rsid w:val="001D7206"/>
    <w:rsid w:val="001D741E"/>
    <w:rsid w:val="001D74BC"/>
    <w:rsid w:val="001D7B2D"/>
    <w:rsid w:val="001D7FED"/>
    <w:rsid w:val="001E017F"/>
    <w:rsid w:val="001E0C1E"/>
    <w:rsid w:val="001E0CF4"/>
    <w:rsid w:val="001E1361"/>
    <w:rsid w:val="001E1450"/>
    <w:rsid w:val="001E1974"/>
    <w:rsid w:val="001E1A78"/>
    <w:rsid w:val="001E1DF6"/>
    <w:rsid w:val="001E1EB9"/>
    <w:rsid w:val="001E1F99"/>
    <w:rsid w:val="001E2309"/>
    <w:rsid w:val="001E2311"/>
    <w:rsid w:val="001E25A8"/>
    <w:rsid w:val="001E25E1"/>
    <w:rsid w:val="001E2609"/>
    <w:rsid w:val="001E2741"/>
    <w:rsid w:val="001E274B"/>
    <w:rsid w:val="001E28F1"/>
    <w:rsid w:val="001E2A24"/>
    <w:rsid w:val="001E2C59"/>
    <w:rsid w:val="001E2D66"/>
    <w:rsid w:val="001E2DE4"/>
    <w:rsid w:val="001E2F62"/>
    <w:rsid w:val="001E35F1"/>
    <w:rsid w:val="001E3B8F"/>
    <w:rsid w:val="001E3E0F"/>
    <w:rsid w:val="001E3EA9"/>
    <w:rsid w:val="001E3F0B"/>
    <w:rsid w:val="001E440D"/>
    <w:rsid w:val="001E4AB2"/>
    <w:rsid w:val="001E4D48"/>
    <w:rsid w:val="001E4D63"/>
    <w:rsid w:val="001E4F90"/>
    <w:rsid w:val="001E53CB"/>
    <w:rsid w:val="001E54D0"/>
    <w:rsid w:val="001E5AAD"/>
    <w:rsid w:val="001E5B08"/>
    <w:rsid w:val="001E6008"/>
    <w:rsid w:val="001E6136"/>
    <w:rsid w:val="001E62E7"/>
    <w:rsid w:val="001E6512"/>
    <w:rsid w:val="001E65A4"/>
    <w:rsid w:val="001E65FC"/>
    <w:rsid w:val="001E6BA4"/>
    <w:rsid w:val="001E6F50"/>
    <w:rsid w:val="001E7B6D"/>
    <w:rsid w:val="001E7C8A"/>
    <w:rsid w:val="001E7F04"/>
    <w:rsid w:val="001F01D1"/>
    <w:rsid w:val="001F05EB"/>
    <w:rsid w:val="001F08A9"/>
    <w:rsid w:val="001F0D9B"/>
    <w:rsid w:val="001F0DBD"/>
    <w:rsid w:val="001F0E4E"/>
    <w:rsid w:val="001F1297"/>
    <w:rsid w:val="001F1771"/>
    <w:rsid w:val="001F1782"/>
    <w:rsid w:val="001F188D"/>
    <w:rsid w:val="001F1A44"/>
    <w:rsid w:val="001F1AE4"/>
    <w:rsid w:val="001F2378"/>
    <w:rsid w:val="001F257C"/>
    <w:rsid w:val="001F29BE"/>
    <w:rsid w:val="001F2A10"/>
    <w:rsid w:val="001F2AD1"/>
    <w:rsid w:val="001F3186"/>
    <w:rsid w:val="001F34E0"/>
    <w:rsid w:val="001F34F9"/>
    <w:rsid w:val="001F3801"/>
    <w:rsid w:val="001F3884"/>
    <w:rsid w:val="001F3CB8"/>
    <w:rsid w:val="001F3E0D"/>
    <w:rsid w:val="001F403F"/>
    <w:rsid w:val="001F4212"/>
    <w:rsid w:val="001F4711"/>
    <w:rsid w:val="001F479E"/>
    <w:rsid w:val="001F4B3F"/>
    <w:rsid w:val="001F51DA"/>
    <w:rsid w:val="001F5566"/>
    <w:rsid w:val="001F55D9"/>
    <w:rsid w:val="001F57A3"/>
    <w:rsid w:val="001F5C4E"/>
    <w:rsid w:val="001F62ED"/>
    <w:rsid w:val="001F687C"/>
    <w:rsid w:val="001F6B17"/>
    <w:rsid w:val="001F6FB5"/>
    <w:rsid w:val="001F702A"/>
    <w:rsid w:val="001F7065"/>
    <w:rsid w:val="001F7383"/>
    <w:rsid w:val="001F759D"/>
    <w:rsid w:val="001F7605"/>
    <w:rsid w:val="001F76ED"/>
    <w:rsid w:val="001F7891"/>
    <w:rsid w:val="001F7992"/>
    <w:rsid w:val="002001DA"/>
    <w:rsid w:val="002005EE"/>
    <w:rsid w:val="00200723"/>
    <w:rsid w:val="00200793"/>
    <w:rsid w:val="00200FB9"/>
    <w:rsid w:val="002017E4"/>
    <w:rsid w:val="00201901"/>
    <w:rsid w:val="00201D18"/>
    <w:rsid w:val="002025AA"/>
    <w:rsid w:val="0020273D"/>
    <w:rsid w:val="002027FD"/>
    <w:rsid w:val="00202E96"/>
    <w:rsid w:val="00203184"/>
    <w:rsid w:val="00203817"/>
    <w:rsid w:val="002038A3"/>
    <w:rsid w:val="002038FF"/>
    <w:rsid w:val="0020390D"/>
    <w:rsid w:val="00203D26"/>
    <w:rsid w:val="00203E7A"/>
    <w:rsid w:val="00204074"/>
    <w:rsid w:val="0020415D"/>
    <w:rsid w:val="00204252"/>
    <w:rsid w:val="00205190"/>
    <w:rsid w:val="002054A8"/>
    <w:rsid w:val="0020578C"/>
    <w:rsid w:val="00205849"/>
    <w:rsid w:val="00205ACD"/>
    <w:rsid w:val="00205DCF"/>
    <w:rsid w:val="002062BD"/>
    <w:rsid w:val="00206329"/>
    <w:rsid w:val="00206B7A"/>
    <w:rsid w:val="00206C39"/>
    <w:rsid w:val="00207409"/>
    <w:rsid w:val="002075A3"/>
    <w:rsid w:val="002075BC"/>
    <w:rsid w:val="00207652"/>
    <w:rsid w:val="00207F89"/>
    <w:rsid w:val="00207FC1"/>
    <w:rsid w:val="00210EAF"/>
    <w:rsid w:val="00211093"/>
    <w:rsid w:val="00211218"/>
    <w:rsid w:val="00211A8A"/>
    <w:rsid w:val="00211ABA"/>
    <w:rsid w:val="00211AC9"/>
    <w:rsid w:val="00211AEA"/>
    <w:rsid w:val="00211B36"/>
    <w:rsid w:val="00211CD8"/>
    <w:rsid w:val="00211E38"/>
    <w:rsid w:val="00211F62"/>
    <w:rsid w:val="00212750"/>
    <w:rsid w:val="00212A29"/>
    <w:rsid w:val="00213047"/>
    <w:rsid w:val="002137D6"/>
    <w:rsid w:val="00213A6C"/>
    <w:rsid w:val="00213B7A"/>
    <w:rsid w:val="00213E81"/>
    <w:rsid w:val="00213F43"/>
    <w:rsid w:val="002140A2"/>
    <w:rsid w:val="00214135"/>
    <w:rsid w:val="002142B4"/>
    <w:rsid w:val="0021474E"/>
    <w:rsid w:val="002148BB"/>
    <w:rsid w:val="00214CAA"/>
    <w:rsid w:val="00214D8F"/>
    <w:rsid w:val="002150E9"/>
    <w:rsid w:val="00215396"/>
    <w:rsid w:val="0021545A"/>
    <w:rsid w:val="0021575A"/>
    <w:rsid w:val="0021581E"/>
    <w:rsid w:val="002159CB"/>
    <w:rsid w:val="00215B12"/>
    <w:rsid w:val="00215D71"/>
    <w:rsid w:val="0021603A"/>
    <w:rsid w:val="002160ED"/>
    <w:rsid w:val="00216678"/>
    <w:rsid w:val="002168CC"/>
    <w:rsid w:val="00216CE6"/>
    <w:rsid w:val="00216FEA"/>
    <w:rsid w:val="00217126"/>
    <w:rsid w:val="0021724A"/>
    <w:rsid w:val="00217638"/>
    <w:rsid w:val="002177AE"/>
    <w:rsid w:val="00217A11"/>
    <w:rsid w:val="00217E75"/>
    <w:rsid w:val="00217F3C"/>
    <w:rsid w:val="002204CE"/>
    <w:rsid w:val="0022063E"/>
    <w:rsid w:val="002207F6"/>
    <w:rsid w:val="002209EE"/>
    <w:rsid w:val="0022104E"/>
    <w:rsid w:val="002215C4"/>
    <w:rsid w:val="00221902"/>
    <w:rsid w:val="00221EA7"/>
    <w:rsid w:val="00222420"/>
    <w:rsid w:val="00222689"/>
    <w:rsid w:val="002226D2"/>
    <w:rsid w:val="0022295F"/>
    <w:rsid w:val="002229EB"/>
    <w:rsid w:val="00222AAE"/>
    <w:rsid w:val="0022303C"/>
    <w:rsid w:val="0022324F"/>
    <w:rsid w:val="002234FA"/>
    <w:rsid w:val="002235CD"/>
    <w:rsid w:val="002235DD"/>
    <w:rsid w:val="00223B0F"/>
    <w:rsid w:val="00223D8F"/>
    <w:rsid w:val="00223E93"/>
    <w:rsid w:val="0022422C"/>
    <w:rsid w:val="002243AF"/>
    <w:rsid w:val="002243F7"/>
    <w:rsid w:val="00224D69"/>
    <w:rsid w:val="00224DBF"/>
    <w:rsid w:val="00224DDE"/>
    <w:rsid w:val="00225896"/>
    <w:rsid w:val="002258C4"/>
    <w:rsid w:val="00225A29"/>
    <w:rsid w:val="00225ABC"/>
    <w:rsid w:val="00226600"/>
    <w:rsid w:val="002267BE"/>
    <w:rsid w:val="00226814"/>
    <w:rsid w:val="00226B66"/>
    <w:rsid w:val="00226DB7"/>
    <w:rsid w:val="00227477"/>
    <w:rsid w:val="002277B3"/>
    <w:rsid w:val="002277C8"/>
    <w:rsid w:val="00227CA3"/>
    <w:rsid w:val="002302D0"/>
    <w:rsid w:val="002304EC"/>
    <w:rsid w:val="00230887"/>
    <w:rsid w:val="002308F9"/>
    <w:rsid w:val="00230BDC"/>
    <w:rsid w:val="00230D3C"/>
    <w:rsid w:val="00231115"/>
    <w:rsid w:val="00231334"/>
    <w:rsid w:val="00231A75"/>
    <w:rsid w:val="00231B25"/>
    <w:rsid w:val="00231C5E"/>
    <w:rsid w:val="00231CFE"/>
    <w:rsid w:val="00232068"/>
    <w:rsid w:val="002321C3"/>
    <w:rsid w:val="0023278B"/>
    <w:rsid w:val="00232865"/>
    <w:rsid w:val="00232B85"/>
    <w:rsid w:val="00232C20"/>
    <w:rsid w:val="00232D32"/>
    <w:rsid w:val="00232EB3"/>
    <w:rsid w:val="00232FA1"/>
    <w:rsid w:val="0023320E"/>
    <w:rsid w:val="002336BE"/>
    <w:rsid w:val="00233E34"/>
    <w:rsid w:val="0023419A"/>
    <w:rsid w:val="0023455C"/>
    <w:rsid w:val="00234694"/>
    <w:rsid w:val="002346BB"/>
    <w:rsid w:val="002347D8"/>
    <w:rsid w:val="00234984"/>
    <w:rsid w:val="00234E49"/>
    <w:rsid w:val="0023509A"/>
    <w:rsid w:val="002353D2"/>
    <w:rsid w:val="00235472"/>
    <w:rsid w:val="002355EC"/>
    <w:rsid w:val="0023591D"/>
    <w:rsid w:val="00235A89"/>
    <w:rsid w:val="00235F98"/>
    <w:rsid w:val="00236932"/>
    <w:rsid w:val="002369B3"/>
    <w:rsid w:val="00236A95"/>
    <w:rsid w:val="00236AA8"/>
    <w:rsid w:val="00236F07"/>
    <w:rsid w:val="00236FE7"/>
    <w:rsid w:val="002374D1"/>
    <w:rsid w:val="00237578"/>
    <w:rsid w:val="00237625"/>
    <w:rsid w:val="0023775E"/>
    <w:rsid w:val="002377EF"/>
    <w:rsid w:val="002379EE"/>
    <w:rsid w:val="00237F3C"/>
    <w:rsid w:val="00237FCB"/>
    <w:rsid w:val="002403C4"/>
    <w:rsid w:val="002404BA"/>
    <w:rsid w:val="002405D3"/>
    <w:rsid w:val="002407F2"/>
    <w:rsid w:val="00240CC0"/>
    <w:rsid w:val="0024139A"/>
    <w:rsid w:val="00241D78"/>
    <w:rsid w:val="00241F09"/>
    <w:rsid w:val="00242412"/>
    <w:rsid w:val="0024248E"/>
    <w:rsid w:val="00242789"/>
    <w:rsid w:val="0024295D"/>
    <w:rsid w:val="002429B4"/>
    <w:rsid w:val="00242A41"/>
    <w:rsid w:val="00243993"/>
    <w:rsid w:val="00243AF7"/>
    <w:rsid w:val="00243CDC"/>
    <w:rsid w:val="00243FD9"/>
    <w:rsid w:val="00244129"/>
    <w:rsid w:val="0024435D"/>
    <w:rsid w:val="00244416"/>
    <w:rsid w:val="00244824"/>
    <w:rsid w:val="00244C4D"/>
    <w:rsid w:val="00244E99"/>
    <w:rsid w:val="00245330"/>
    <w:rsid w:val="002458CB"/>
    <w:rsid w:val="002458D7"/>
    <w:rsid w:val="00245AD4"/>
    <w:rsid w:val="00245B99"/>
    <w:rsid w:val="00245C21"/>
    <w:rsid w:val="00245D06"/>
    <w:rsid w:val="00246320"/>
    <w:rsid w:val="00246645"/>
    <w:rsid w:val="002466D0"/>
    <w:rsid w:val="002468A8"/>
    <w:rsid w:val="002468CF"/>
    <w:rsid w:val="002469B4"/>
    <w:rsid w:val="00246D93"/>
    <w:rsid w:val="00246DCC"/>
    <w:rsid w:val="00247264"/>
    <w:rsid w:val="002475E6"/>
    <w:rsid w:val="0024774F"/>
    <w:rsid w:val="002477EE"/>
    <w:rsid w:val="00247A29"/>
    <w:rsid w:val="00247A63"/>
    <w:rsid w:val="00247BFF"/>
    <w:rsid w:val="00247E63"/>
    <w:rsid w:val="00247E68"/>
    <w:rsid w:val="00250283"/>
    <w:rsid w:val="00250530"/>
    <w:rsid w:val="00250606"/>
    <w:rsid w:val="00250683"/>
    <w:rsid w:val="002509D1"/>
    <w:rsid w:val="00250E5B"/>
    <w:rsid w:val="00250FFB"/>
    <w:rsid w:val="002510C6"/>
    <w:rsid w:val="00251B0B"/>
    <w:rsid w:val="002520E8"/>
    <w:rsid w:val="00252697"/>
    <w:rsid w:val="002526C0"/>
    <w:rsid w:val="00252754"/>
    <w:rsid w:val="00252BAB"/>
    <w:rsid w:val="00252BDA"/>
    <w:rsid w:val="00252E12"/>
    <w:rsid w:val="002531DB"/>
    <w:rsid w:val="002534CC"/>
    <w:rsid w:val="002534F0"/>
    <w:rsid w:val="0025388D"/>
    <w:rsid w:val="002538D9"/>
    <w:rsid w:val="002538F9"/>
    <w:rsid w:val="002538FC"/>
    <w:rsid w:val="00253AB3"/>
    <w:rsid w:val="00253C92"/>
    <w:rsid w:val="00253FC1"/>
    <w:rsid w:val="00254308"/>
    <w:rsid w:val="0025470C"/>
    <w:rsid w:val="0025497E"/>
    <w:rsid w:val="00254BA0"/>
    <w:rsid w:val="00254BA4"/>
    <w:rsid w:val="00254CA3"/>
    <w:rsid w:val="00254F54"/>
    <w:rsid w:val="00254F6C"/>
    <w:rsid w:val="002550E0"/>
    <w:rsid w:val="00255154"/>
    <w:rsid w:val="00255B70"/>
    <w:rsid w:val="00255C1D"/>
    <w:rsid w:val="00255D80"/>
    <w:rsid w:val="002561F4"/>
    <w:rsid w:val="0025656A"/>
    <w:rsid w:val="00256696"/>
    <w:rsid w:val="00256C84"/>
    <w:rsid w:val="0025720D"/>
    <w:rsid w:val="00257744"/>
    <w:rsid w:val="002579F5"/>
    <w:rsid w:val="00257AC3"/>
    <w:rsid w:val="00257BF7"/>
    <w:rsid w:val="00260016"/>
    <w:rsid w:val="00260585"/>
    <w:rsid w:val="00260601"/>
    <w:rsid w:val="002609F0"/>
    <w:rsid w:val="00260A6F"/>
    <w:rsid w:val="00260E73"/>
    <w:rsid w:val="00260F24"/>
    <w:rsid w:val="002610C3"/>
    <w:rsid w:val="00261726"/>
    <w:rsid w:val="00261C8A"/>
    <w:rsid w:val="00262253"/>
    <w:rsid w:val="002626E9"/>
    <w:rsid w:val="0026274B"/>
    <w:rsid w:val="00262AA5"/>
    <w:rsid w:val="00262BCE"/>
    <w:rsid w:val="00262E05"/>
    <w:rsid w:val="00262E24"/>
    <w:rsid w:val="0026313C"/>
    <w:rsid w:val="00263213"/>
    <w:rsid w:val="0026323A"/>
    <w:rsid w:val="0026377D"/>
    <w:rsid w:val="00263BA8"/>
    <w:rsid w:val="002641F0"/>
    <w:rsid w:val="00264285"/>
    <w:rsid w:val="00264299"/>
    <w:rsid w:val="00264772"/>
    <w:rsid w:val="00264887"/>
    <w:rsid w:val="00264BF3"/>
    <w:rsid w:val="00264F27"/>
    <w:rsid w:val="002653FC"/>
    <w:rsid w:val="002656EE"/>
    <w:rsid w:val="0026570E"/>
    <w:rsid w:val="0026582D"/>
    <w:rsid w:val="00265ADE"/>
    <w:rsid w:val="00265DCF"/>
    <w:rsid w:val="00265F55"/>
    <w:rsid w:val="002663FD"/>
    <w:rsid w:val="002665A8"/>
    <w:rsid w:val="00266CB0"/>
    <w:rsid w:val="002676F3"/>
    <w:rsid w:val="00267A76"/>
    <w:rsid w:val="00267C63"/>
    <w:rsid w:val="00267EDD"/>
    <w:rsid w:val="002702A7"/>
    <w:rsid w:val="002708A2"/>
    <w:rsid w:val="00270D11"/>
    <w:rsid w:val="00270E09"/>
    <w:rsid w:val="002712B3"/>
    <w:rsid w:val="00271621"/>
    <w:rsid w:val="00271C06"/>
    <w:rsid w:val="00271FC9"/>
    <w:rsid w:val="00272408"/>
    <w:rsid w:val="0027275D"/>
    <w:rsid w:val="00272907"/>
    <w:rsid w:val="00272A02"/>
    <w:rsid w:val="00272C07"/>
    <w:rsid w:val="00272E7C"/>
    <w:rsid w:val="002733F7"/>
    <w:rsid w:val="0027350C"/>
    <w:rsid w:val="00273C91"/>
    <w:rsid w:val="002744BE"/>
    <w:rsid w:val="002746DE"/>
    <w:rsid w:val="0027477A"/>
    <w:rsid w:val="00274963"/>
    <w:rsid w:val="002749DA"/>
    <w:rsid w:val="00274AFB"/>
    <w:rsid w:val="00274CA4"/>
    <w:rsid w:val="00274D5E"/>
    <w:rsid w:val="002750C2"/>
    <w:rsid w:val="002753CB"/>
    <w:rsid w:val="002755F3"/>
    <w:rsid w:val="00275761"/>
    <w:rsid w:val="00275785"/>
    <w:rsid w:val="0027579C"/>
    <w:rsid w:val="00275ABD"/>
    <w:rsid w:val="00275D68"/>
    <w:rsid w:val="00276576"/>
    <w:rsid w:val="00276670"/>
    <w:rsid w:val="002767E2"/>
    <w:rsid w:val="00276A40"/>
    <w:rsid w:val="00276AF9"/>
    <w:rsid w:val="0027700B"/>
    <w:rsid w:val="00277035"/>
    <w:rsid w:val="00277544"/>
    <w:rsid w:val="00277737"/>
    <w:rsid w:val="00277A64"/>
    <w:rsid w:val="00277AC7"/>
    <w:rsid w:val="00277C07"/>
    <w:rsid w:val="00277D3F"/>
    <w:rsid w:val="00277DDD"/>
    <w:rsid w:val="00277F00"/>
    <w:rsid w:val="00277F51"/>
    <w:rsid w:val="00280177"/>
    <w:rsid w:val="002801C5"/>
    <w:rsid w:val="0028030B"/>
    <w:rsid w:val="002803E2"/>
    <w:rsid w:val="0028041C"/>
    <w:rsid w:val="0028057B"/>
    <w:rsid w:val="00280724"/>
    <w:rsid w:val="00280B9C"/>
    <w:rsid w:val="00280CD8"/>
    <w:rsid w:val="00280E29"/>
    <w:rsid w:val="00280EB9"/>
    <w:rsid w:val="0028130E"/>
    <w:rsid w:val="00281734"/>
    <w:rsid w:val="0028179D"/>
    <w:rsid w:val="00281861"/>
    <w:rsid w:val="00281C1E"/>
    <w:rsid w:val="00281D94"/>
    <w:rsid w:val="00281F11"/>
    <w:rsid w:val="00281F72"/>
    <w:rsid w:val="00282398"/>
    <w:rsid w:val="002823B5"/>
    <w:rsid w:val="00282472"/>
    <w:rsid w:val="002825F1"/>
    <w:rsid w:val="00282840"/>
    <w:rsid w:val="00282962"/>
    <w:rsid w:val="00282E25"/>
    <w:rsid w:val="002830BB"/>
    <w:rsid w:val="0028310B"/>
    <w:rsid w:val="0028381D"/>
    <w:rsid w:val="00283887"/>
    <w:rsid w:val="00283B32"/>
    <w:rsid w:val="00283B3D"/>
    <w:rsid w:val="002841A0"/>
    <w:rsid w:val="00284292"/>
    <w:rsid w:val="0028454D"/>
    <w:rsid w:val="0028465C"/>
    <w:rsid w:val="00284674"/>
    <w:rsid w:val="00284842"/>
    <w:rsid w:val="002848D1"/>
    <w:rsid w:val="00284A18"/>
    <w:rsid w:val="00284CBC"/>
    <w:rsid w:val="0028502C"/>
    <w:rsid w:val="00285169"/>
    <w:rsid w:val="002855CC"/>
    <w:rsid w:val="002858D4"/>
    <w:rsid w:val="00285AA1"/>
    <w:rsid w:val="00285F90"/>
    <w:rsid w:val="00286067"/>
    <w:rsid w:val="002860BC"/>
    <w:rsid w:val="00286993"/>
    <w:rsid w:val="002869A9"/>
    <w:rsid w:val="00286B75"/>
    <w:rsid w:val="00286C58"/>
    <w:rsid w:val="00286EC8"/>
    <w:rsid w:val="00286F4A"/>
    <w:rsid w:val="0028735C"/>
    <w:rsid w:val="00287525"/>
    <w:rsid w:val="00287537"/>
    <w:rsid w:val="002875C8"/>
    <w:rsid w:val="002876C4"/>
    <w:rsid w:val="00287847"/>
    <w:rsid w:val="00287E7A"/>
    <w:rsid w:val="00287FFE"/>
    <w:rsid w:val="0029010D"/>
    <w:rsid w:val="002901E5"/>
    <w:rsid w:val="00290533"/>
    <w:rsid w:val="0029069E"/>
    <w:rsid w:val="00290B01"/>
    <w:rsid w:val="00290F56"/>
    <w:rsid w:val="0029148E"/>
    <w:rsid w:val="002916BC"/>
    <w:rsid w:val="00291D62"/>
    <w:rsid w:val="00291E35"/>
    <w:rsid w:val="00291EED"/>
    <w:rsid w:val="0029209F"/>
    <w:rsid w:val="00292247"/>
    <w:rsid w:val="0029224F"/>
    <w:rsid w:val="002922E1"/>
    <w:rsid w:val="002925A2"/>
    <w:rsid w:val="00292766"/>
    <w:rsid w:val="00292BCE"/>
    <w:rsid w:val="00292C4E"/>
    <w:rsid w:val="00292D0A"/>
    <w:rsid w:val="002932E7"/>
    <w:rsid w:val="00293316"/>
    <w:rsid w:val="0029377B"/>
    <w:rsid w:val="00293C8B"/>
    <w:rsid w:val="00293FE8"/>
    <w:rsid w:val="002944C5"/>
    <w:rsid w:val="00294951"/>
    <w:rsid w:val="00294AA2"/>
    <w:rsid w:val="0029592D"/>
    <w:rsid w:val="00295994"/>
    <w:rsid w:val="00295A7A"/>
    <w:rsid w:val="00295F97"/>
    <w:rsid w:val="0029601F"/>
    <w:rsid w:val="00296611"/>
    <w:rsid w:val="00296730"/>
    <w:rsid w:val="002968F7"/>
    <w:rsid w:val="00297426"/>
    <w:rsid w:val="0029752C"/>
    <w:rsid w:val="0029757F"/>
    <w:rsid w:val="002977D5"/>
    <w:rsid w:val="00297C4D"/>
    <w:rsid w:val="00297DE5"/>
    <w:rsid w:val="002A021C"/>
    <w:rsid w:val="002A0296"/>
    <w:rsid w:val="002A075F"/>
    <w:rsid w:val="002A08F4"/>
    <w:rsid w:val="002A0A6F"/>
    <w:rsid w:val="002A0ABC"/>
    <w:rsid w:val="002A0E6C"/>
    <w:rsid w:val="002A0FA9"/>
    <w:rsid w:val="002A117C"/>
    <w:rsid w:val="002A1939"/>
    <w:rsid w:val="002A1A76"/>
    <w:rsid w:val="002A1F30"/>
    <w:rsid w:val="002A21E9"/>
    <w:rsid w:val="002A22F8"/>
    <w:rsid w:val="002A2364"/>
    <w:rsid w:val="002A2A6E"/>
    <w:rsid w:val="002A2B97"/>
    <w:rsid w:val="002A3034"/>
    <w:rsid w:val="002A30B9"/>
    <w:rsid w:val="002A3661"/>
    <w:rsid w:val="002A37DD"/>
    <w:rsid w:val="002A38C6"/>
    <w:rsid w:val="002A3D32"/>
    <w:rsid w:val="002A3F4D"/>
    <w:rsid w:val="002A4115"/>
    <w:rsid w:val="002A4AE3"/>
    <w:rsid w:val="002A4D0D"/>
    <w:rsid w:val="002A4E1D"/>
    <w:rsid w:val="002A51B6"/>
    <w:rsid w:val="002A5411"/>
    <w:rsid w:val="002A5827"/>
    <w:rsid w:val="002A5ABD"/>
    <w:rsid w:val="002A5BF1"/>
    <w:rsid w:val="002A61CB"/>
    <w:rsid w:val="002A6699"/>
    <w:rsid w:val="002A6932"/>
    <w:rsid w:val="002A697D"/>
    <w:rsid w:val="002A6C59"/>
    <w:rsid w:val="002A6D55"/>
    <w:rsid w:val="002A6DEF"/>
    <w:rsid w:val="002A7103"/>
    <w:rsid w:val="002A719B"/>
    <w:rsid w:val="002A71F9"/>
    <w:rsid w:val="002A7539"/>
    <w:rsid w:val="002A7811"/>
    <w:rsid w:val="002A7CFC"/>
    <w:rsid w:val="002A7D02"/>
    <w:rsid w:val="002A7EB8"/>
    <w:rsid w:val="002B0042"/>
    <w:rsid w:val="002B006F"/>
    <w:rsid w:val="002B021C"/>
    <w:rsid w:val="002B029A"/>
    <w:rsid w:val="002B1530"/>
    <w:rsid w:val="002B16D1"/>
    <w:rsid w:val="002B170B"/>
    <w:rsid w:val="002B1A01"/>
    <w:rsid w:val="002B22DC"/>
    <w:rsid w:val="002B2B61"/>
    <w:rsid w:val="002B2D4C"/>
    <w:rsid w:val="002B386D"/>
    <w:rsid w:val="002B3A87"/>
    <w:rsid w:val="002B3FD2"/>
    <w:rsid w:val="002B47BE"/>
    <w:rsid w:val="002B49B6"/>
    <w:rsid w:val="002B4E43"/>
    <w:rsid w:val="002B4F1A"/>
    <w:rsid w:val="002B5382"/>
    <w:rsid w:val="002B6035"/>
    <w:rsid w:val="002B609D"/>
    <w:rsid w:val="002B6302"/>
    <w:rsid w:val="002B6436"/>
    <w:rsid w:val="002B65DA"/>
    <w:rsid w:val="002B678A"/>
    <w:rsid w:val="002B6B73"/>
    <w:rsid w:val="002B6C5E"/>
    <w:rsid w:val="002B726A"/>
    <w:rsid w:val="002B7438"/>
    <w:rsid w:val="002B7478"/>
    <w:rsid w:val="002B74D3"/>
    <w:rsid w:val="002B7859"/>
    <w:rsid w:val="002B7A8E"/>
    <w:rsid w:val="002B7B94"/>
    <w:rsid w:val="002B7F8C"/>
    <w:rsid w:val="002B7FB8"/>
    <w:rsid w:val="002C0053"/>
    <w:rsid w:val="002C02E4"/>
    <w:rsid w:val="002C0388"/>
    <w:rsid w:val="002C064E"/>
    <w:rsid w:val="002C067A"/>
    <w:rsid w:val="002C094C"/>
    <w:rsid w:val="002C09B9"/>
    <w:rsid w:val="002C0A37"/>
    <w:rsid w:val="002C0A4C"/>
    <w:rsid w:val="002C0C2F"/>
    <w:rsid w:val="002C1017"/>
    <w:rsid w:val="002C18CD"/>
    <w:rsid w:val="002C1B9C"/>
    <w:rsid w:val="002C27C7"/>
    <w:rsid w:val="002C287B"/>
    <w:rsid w:val="002C2B99"/>
    <w:rsid w:val="002C2C80"/>
    <w:rsid w:val="002C2D4B"/>
    <w:rsid w:val="002C3044"/>
    <w:rsid w:val="002C3403"/>
    <w:rsid w:val="002C389E"/>
    <w:rsid w:val="002C38CD"/>
    <w:rsid w:val="002C38F4"/>
    <w:rsid w:val="002C3BC7"/>
    <w:rsid w:val="002C3BCD"/>
    <w:rsid w:val="002C3D18"/>
    <w:rsid w:val="002C458B"/>
    <w:rsid w:val="002C4A9F"/>
    <w:rsid w:val="002C4B71"/>
    <w:rsid w:val="002C4F96"/>
    <w:rsid w:val="002C5173"/>
    <w:rsid w:val="002C53AF"/>
    <w:rsid w:val="002C581C"/>
    <w:rsid w:val="002C5A1F"/>
    <w:rsid w:val="002C5B63"/>
    <w:rsid w:val="002C5DBC"/>
    <w:rsid w:val="002C6193"/>
    <w:rsid w:val="002C6967"/>
    <w:rsid w:val="002C69B2"/>
    <w:rsid w:val="002C7422"/>
    <w:rsid w:val="002C7F32"/>
    <w:rsid w:val="002D08AC"/>
    <w:rsid w:val="002D0D43"/>
    <w:rsid w:val="002D1700"/>
    <w:rsid w:val="002D1713"/>
    <w:rsid w:val="002D177A"/>
    <w:rsid w:val="002D1E32"/>
    <w:rsid w:val="002D1EC6"/>
    <w:rsid w:val="002D208C"/>
    <w:rsid w:val="002D22FD"/>
    <w:rsid w:val="002D2375"/>
    <w:rsid w:val="002D264A"/>
    <w:rsid w:val="002D2811"/>
    <w:rsid w:val="002D29AE"/>
    <w:rsid w:val="002D2CA3"/>
    <w:rsid w:val="002D2F35"/>
    <w:rsid w:val="002D30C8"/>
    <w:rsid w:val="002D345A"/>
    <w:rsid w:val="002D3480"/>
    <w:rsid w:val="002D35F5"/>
    <w:rsid w:val="002D3B8F"/>
    <w:rsid w:val="002D3C64"/>
    <w:rsid w:val="002D3D71"/>
    <w:rsid w:val="002D3E9D"/>
    <w:rsid w:val="002D457F"/>
    <w:rsid w:val="002D4684"/>
    <w:rsid w:val="002D4947"/>
    <w:rsid w:val="002D4B29"/>
    <w:rsid w:val="002D4B4C"/>
    <w:rsid w:val="002D4DD0"/>
    <w:rsid w:val="002D526F"/>
    <w:rsid w:val="002D59A5"/>
    <w:rsid w:val="002D5BC8"/>
    <w:rsid w:val="002D60E8"/>
    <w:rsid w:val="002D6558"/>
    <w:rsid w:val="002D6933"/>
    <w:rsid w:val="002D6E67"/>
    <w:rsid w:val="002D6E94"/>
    <w:rsid w:val="002D7313"/>
    <w:rsid w:val="002D745D"/>
    <w:rsid w:val="002D7477"/>
    <w:rsid w:val="002D7C46"/>
    <w:rsid w:val="002E0175"/>
    <w:rsid w:val="002E034B"/>
    <w:rsid w:val="002E03B4"/>
    <w:rsid w:val="002E03DE"/>
    <w:rsid w:val="002E05D6"/>
    <w:rsid w:val="002E09E7"/>
    <w:rsid w:val="002E0A51"/>
    <w:rsid w:val="002E13A2"/>
    <w:rsid w:val="002E158A"/>
    <w:rsid w:val="002E173C"/>
    <w:rsid w:val="002E1CD5"/>
    <w:rsid w:val="002E21B4"/>
    <w:rsid w:val="002E21C9"/>
    <w:rsid w:val="002E22D4"/>
    <w:rsid w:val="002E2678"/>
    <w:rsid w:val="002E2A2B"/>
    <w:rsid w:val="002E2AA5"/>
    <w:rsid w:val="002E2C3F"/>
    <w:rsid w:val="002E2E80"/>
    <w:rsid w:val="002E3026"/>
    <w:rsid w:val="002E32E6"/>
    <w:rsid w:val="002E3E29"/>
    <w:rsid w:val="002E4236"/>
    <w:rsid w:val="002E4266"/>
    <w:rsid w:val="002E4392"/>
    <w:rsid w:val="002E45DF"/>
    <w:rsid w:val="002E4B2A"/>
    <w:rsid w:val="002E4CAC"/>
    <w:rsid w:val="002E4E16"/>
    <w:rsid w:val="002E50DB"/>
    <w:rsid w:val="002E5151"/>
    <w:rsid w:val="002E553D"/>
    <w:rsid w:val="002E57AE"/>
    <w:rsid w:val="002E59A5"/>
    <w:rsid w:val="002E5E37"/>
    <w:rsid w:val="002E5F90"/>
    <w:rsid w:val="002E63D6"/>
    <w:rsid w:val="002E65EF"/>
    <w:rsid w:val="002E69BE"/>
    <w:rsid w:val="002E6D18"/>
    <w:rsid w:val="002E6E9F"/>
    <w:rsid w:val="002E7712"/>
    <w:rsid w:val="002E7779"/>
    <w:rsid w:val="002E79FC"/>
    <w:rsid w:val="002E7BEA"/>
    <w:rsid w:val="002E7D60"/>
    <w:rsid w:val="002E7D9D"/>
    <w:rsid w:val="002F038B"/>
    <w:rsid w:val="002F0399"/>
    <w:rsid w:val="002F0B2B"/>
    <w:rsid w:val="002F0D05"/>
    <w:rsid w:val="002F0F99"/>
    <w:rsid w:val="002F199E"/>
    <w:rsid w:val="002F19A0"/>
    <w:rsid w:val="002F1CE7"/>
    <w:rsid w:val="002F2091"/>
    <w:rsid w:val="002F21EC"/>
    <w:rsid w:val="002F25B0"/>
    <w:rsid w:val="002F2953"/>
    <w:rsid w:val="002F2989"/>
    <w:rsid w:val="002F2B30"/>
    <w:rsid w:val="002F2DA3"/>
    <w:rsid w:val="002F33A1"/>
    <w:rsid w:val="002F34E3"/>
    <w:rsid w:val="002F40F8"/>
    <w:rsid w:val="002F477E"/>
    <w:rsid w:val="002F49B4"/>
    <w:rsid w:val="002F4A48"/>
    <w:rsid w:val="002F4C71"/>
    <w:rsid w:val="002F50C0"/>
    <w:rsid w:val="002F5183"/>
    <w:rsid w:val="002F5236"/>
    <w:rsid w:val="002F52AF"/>
    <w:rsid w:val="002F540A"/>
    <w:rsid w:val="002F5445"/>
    <w:rsid w:val="002F56B5"/>
    <w:rsid w:val="002F5A03"/>
    <w:rsid w:val="002F5BD2"/>
    <w:rsid w:val="002F5E02"/>
    <w:rsid w:val="002F66DD"/>
    <w:rsid w:val="002F683B"/>
    <w:rsid w:val="002F6AB0"/>
    <w:rsid w:val="002F6C47"/>
    <w:rsid w:val="002F6CD6"/>
    <w:rsid w:val="002F6E83"/>
    <w:rsid w:val="002F705F"/>
    <w:rsid w:val="002F70BD"/>
    <w:rsid w:val="002F71EB"/>
    <w:rsid w:val="002F7228"/>
    <w:rsid w:val="002F7730"/>
    <w:rsid w:val="002F7911"/>
    <w:rsid w:val="002F7AF3"/>
    <w:rsid w:val="002F7C2D"/>
    <w:rsid w:val="002F7C39"/>
    <w:rsid w:val="002F7CF5"/>
    <w:rsid w:val="002F7DB1"/>
    <w:rsid w:val="003002A5"/>
    <w:rsid w:val="00300583"/>
    <w:rsid w:val="00300B48"/>
    <w:rsid w:val="00300DBF"/>
    <w:rsid w:val="003011AA"/>
    <w:rsid w:val="00301637"/>
    <w:rsid w:val="00301678"/>
    <w:rsid w:val="00301691"/>
    <w:rsid w:val="00301778"/>
    <w:rsid w:val="00302163"/>
    <w:rsid w:val="00302187"/>
    <w:rsid w:val="003023F3"/>
    <w:rsid w:val="003025CE"/>
    <w:rsid w:val="00302843"/>
    <w:rsid w:val="00302A05"/>
    <w:rsid w:val="0030362D"/>
    <w:rsid w:val="00303711"/>
    <w:rsid w:val="00303BCD"/>
    <w:rsid w:val="00304044"/>
    <w:rsid w:val="003042C9"/>
    <w:rsid w:val="003045D9"/>
    <w:rsid w:val="00304EA7"/>
    <w:rsid w:val="00304F4E"/>
    <w:rsid w:val="00304FFB"/>
    <w:rsid w:val="0030513E"/>
    <w:rsid w:val="00305389"/>
    <w:rsid w:val="003053F0"/>
    <w:rsid w:val="0030573E"/>
    <w:rsid w:val="00305779"/>
    <w:rsid w:val="00305867"/>
    <w:rsid w:val="0030590C"/>
    <w:rsid w:val="00305A12"/>
    <w:rsid w:val="00305BEC"/>
    <w:rsid w:val="00305C02"/>
    <w:rsid w:val="00305C42"/>
    <w:rsid w:val="00305E77"/>
    <w:rsid w:val="00305F9A"/>
    <w:rsid w:val="00306168"/>
    <w:rsid w:val="0030645F"/>
    <w:rsid w:val="00306529"/>
    <w:rsid w:val="00306DFF"/>
    <w:rsid w:val="00306E5B"/>
    <w:rsid w:val="0030751F"/>
    <w:rsid w:val="00307863"/>
    <w:rsid w:val="00307995"/>
    <w:rsid w:val="00307AC0"/>
    <w:rsid w:val="00307B23"/>
    <w:rsid w:val="00307C87"/>
    <w:rsid w:val="00310627"/>
    <w:rsid w:val="003109CC"/>
    <w:rsid w:val="00311602"/>
    <w:rsid w:val="0031175D"/>
    <w:rsid w:val="00311C9C"/>
    <w:rsid w:val="00312978"/>
    <w:rsid w:val="00312B7E"/>
    <w:rsid w:val="00313636"/>
    <w:rsid w:val="0031383E"/>
    <w:rsid w:val="00313D18"/>
    <w:rsid w:val="00313E1D"/>
    <w:rsid w:val="0031426C"/>
    <w:rsid w:val="00314376"/>
    <w:rsid w:val="00314B90"/>
    <w:rsid w:val="00314D5F"/>
    <w:rsid w:val="00314F38"/>
    <w:rsid w:val="00315366"/>
    <w:rsid w:val="003156C9"/>
    <w:rsid w:val="00315798"/>
    <w:rsid w:val="00315A91"/>
    <w:rsid w:val="00315D9B"/>
    <w:rsid w:val="00315ED4"/>
    <w:rsid w:val="00316509"/>
    <w:rsid w:val="0031657D"/>
    <w:rsid w:val="00316764"/>
    <w:rsid w:val="00316889"/>
    <w:rsid w:val="003172BA"/>
    <w:rsid w:val="00317744"/>
    <w:rsid w:val="00317A93"/>
    <w:rsid w:val="00317D0D"/>
    <w:rsid w:val="00317E44"/>
    <w:rsid w:val="00317F13"/>
    <w:rsid w:val="00317FE4"/>
    <w:rsid w:val="003200A4"/>
    <w:rsid w:val="00320299"/>
    <w:rsid w:val="003204E3"/>
    <w:rsid w:val="00320511"/>
    <w:rsid w:val="003208CE"/>
    <w:rsid w:val="0032093C"/>
    <w:rsid w:val="00320A86"/>
    <w:rsid w:val="00320A8D"/>
    <w:rsid w:val="0032114A"/>
    <w:rsid w:val="00321151"/>
    <w:rsid w:val="0032142A"/>
    <w:rsid w:val="00321702"/>
    <w:rsid w:val="0032172D"/>
    <w:rsid w:val="00321857"/>
    <w:rsid w:val="003218DC"/>
    <w:rsid w:val="00321C9A"/>
    <w:rsid w:val="00321DA5"/>
    <w:rsid w:val="00321F46"/>
    <w:rsid w:val="00322171"/>
    <w:rsid w:val="003227EE"/>
    <w:rsid w:val="00322A7E"/>
    <w:rsid w:val="00323114"/>
    <w:rsid w:val="0032380C"/>
    <w:rsid w:val="00323EB0"/>
    <w:rsid w:val="00323FB0"/>
    <w:rsid w:val="00323FDC"/>
    <w:rsid w:val="00324138"/>
    <w:rsid w:val="003244DD"/>
    <w:rsid w:val="00324A3D"/>
    <w:rsid w:val="00324EB9"/>
    <w:rsid w:val="00324F12"/>
    <w:rsid w:val="0032519E"/>
    <w:rsid w:val="00325247"/>
    <w:rsid w:val="00325362"/>
    <w:rsid w:val="0032556E"/>
    <w:rsid w:val="003255CA"/>
    <w:rsid w:val="003258BF"/>
    <w:rsid w:val="00325ABF"/>
    <w:rsid w:val="00325DA5"/>
    <w:rsid w:val="00326082"/>
    <w:rsid w:val="00326214"/>
    <w:rsid w:val="003266CB"/>
    <w:rsid w:val="003266DD"/>
    <w:rsid w:val="003269F5"/>
    <w:rsid w:val="00326D71"/>
    <w:rsid w:val="00326EAA"/>
    <w:rsid w:val="00326F65"/>
    <w:rsid w:val="00326F86"/>
    <w:rsid w:val="0032705C"/>
    <w:rsid w:val="00327507"/>
    <w:rsid w:val="00327556"/>
    <w:rsid w:val="00327C21"/>
    <w:rsid w:val="00327EB8"/>
    <w:rsid w:val="003302C7"/>
    <w:rsid w:val="00330ADA"/>
    <w:rsid w:val="00331196"/>
    <w:rsid w:val="003311BA"/>
    <w:rsid w:val="003311CA"/>
    <w:rsid w:val="003313DF"/>
    <w:rsid w:val="00331C00"/>
    <w:rsid w:val="00331E3D"/>
    <w:rsid w:val="00331F25"/>
    <w:rsid w:val="0033221D"/>
    <w:rsid w:val="003325DD"/>
    <w:rsid w:val="00332D7E"/>
    <w:rsid w:val="00332DDF"/>
    <w:rsid w:val="0033304F"/>
    <w:rsid w:val="00333273"/>
    <w:rsid w:val="00333518"/>
    <w:rsid w:val="00333650"/>
    <w:rsid w:val="00333946"/>
    <w:rsid w:val="00333BEE"/>
    <w:rsid w:val="0033421B"/>
    <w:rsid w:val="0033460F"/>
    <w:rsid w:val="00334877"/>
    <w:rsid w:val="00334884"/>
    <w:rsid w:val="003356CB"/>
    <w:rsid w:val="003356D4"/>
    <w:rsid w:val="0033671E"/>
    <w:rsid w:val="00336892"/>
    <w:rsid w:val="003370B6"/>
    <w:rsid w:val="003377F1"/>
    <w:rsid w:val="00337F8C"/>
    <w:rsid w:val="0034002B"/>
    <w:rsid w:val="003400EE"/>
    <w:rsid w:val="003401D0"/>
    <w:rsid w:val="003406F7"/>
    <w:rsid w:val="0034094C"/>
    <w:rsid w:val="00340A97"/>
    <w:rsid w:val="00340D1E"/>
    <w:rsid w:val="00340DC3"/>
    <w:rsid w:val="00341396"/>
    <w:rsid w:val="003415CA"/>
    <w:rsid w:val="0034194B"/>
    <w:rsid w:val="00341F0E"/>
    <w:rsid w:val="00342023"/>
    <w:rsid w:val="00342118"/>
    <w:rsid w:val="00342C46"/>
    <w:rsid w:val="00342EC7"/>
    <w:rsid w:val="00343109"/>
    <w:rsid w:val="00343255"/>
    <w:rsid w:val="003439A3"/>
    <w:rsid w:val="00343E46"/>
    <w:rsid w:val="003446A1"/>
    <w:rsid w:val="003446C7"/>
    <w:rsid w:val="0034475C"/>
    <w:rsid w:val="00344879"/>
    <w:rsid w:val="003448F5"/>
    <w:rsid w:val="003449BF"/>
    <w:rsid w:val="00344A69"/>
    <w:rsid w:val="00344B80"/>
    <w:rsid w:val="00344BA9"/>
    <w:rsid w:val="00344DF3"/>
    <w:rsid w:val="00345014"/>
    <w:rsid w:val="00345196"/>
    <w:rsid w:val="00345519"/>
    <w:rsid w:val="003455FB"/>
    <w:rsid w:val="00345D68"/>
    <w:rsid w:val="00345ECF"/>
    <w:rsid w:val="0034649B"/>
    <w:rsid w:val="003468D9"/>
    <w:rsid w:val="00346935"/>
    <w:rsid w:val="00346AE4"/>
    <w:rsid w:val="00346FC8"/>
    <w:rsid w:val="0034753F"/>
    <w:rsid w:val="00347565"/>
    <w:rsid w:val="00347682"/>
    <w:rsid w:val="003478DA"/>
    <w:rsid w:val="003479C9"/>
    <w:rsid w:val="003479EA"/>
    <w:rsid w:val="00347C22"/>
    <w:rsid w:val="00347D56"/>
    <w:rsid w:val="00347FE7"/>
    <w:rsid w:val="00350037"/>
    <w:rsid w:val="0035018C"/>
    <w:rsid w:val="00350226"/>
    <w:rsid w:val="00350940"/>
    <w:rsid w:val="00350CD9"/>
    <w:rsid w:val="00351059"/>
    <w:rsid w:val="003512FA"/>
    <w:rsid w:val="003515B1"/>
    <w:rsid w:val="00351A28"/>
    <w:rsid w:val="00351E24"/>
    <w:rsid w:val="00352177"/>
    <w:rsid w:val="0035224A"/>
    <w:rsid w:val="00352472"/>
    <w:rsid w:val="003525F0"/>
    <w:rsid w:val="003526AE"/>
    <w:rsid w:val="003527BC"/>
    <w:rsid w:val="00352BB1"/>
    <w:rsid w:val="00352EE0"/>
    <w:rsid w:val="00352F79"/>
    <w:rsid w:val="0035326C"/>
    <w:rsid w:val="003535A5"/>
    <w:rsid w:val="00353ADA"/>
    <w:rsid w:val="00353B54"/>
    <w:rsid w:val="00353CA6"/>
    <w:rsid w:val="00354A28"/>
    <w:rsid w:val="00354AF0"/>
    <w:rsid w:val="00354D4B"/>
    <w:rsid w:val="00354F86"/>
    <w:rsid w:val="00355B7A"/>
    <w:rsid w:val="0035642A"/>
    <w:rsid w:val="00356C4C"/>
    <w:rsid w:val="00357611"/>
    <w:rsid w:val="00357880"/>
    <w:rsid w:val="003578BE"/>
    <w:rsid w:val="003579EA"/>
    <w:rsid w:val="00357A2A"/>
    <w:rsid w:val="00357B2A"/>
    <w:rsid w:val="00357C21"/>
    <w:rsid w:val="00360012"/>
    <w:rsid w:val="00360308"/>
    <w:rsid w:val="00360934"/>
    <w:rsid w:val="003609B2"/>
    <w:rsid w:val="00360B7A"/>
    <w:rsid w:val="00360BFE"/>
    <w:rsid w:val="00360DC4"/>
    <w:rsid w:val="00360F13"/>
    <w:rsid w:val="0036101D"/>
    <w:rsid w:val="00361070"/>
    <w:rsid w:val="00361327"/>
    <w:rsid w:val="00361791"/>
    <w:rsid w:val="003617D5"/>
    <w:rsid w:val="00361A9F"/>
    <w:rsid w:val="00361B12"/>
    <w:rsid w:val="00361BD6"/>
    <w:rsid w:val="003620ED"/>
    <w:rsid w:val="00362122"/>
    <w:rsid w:val="00362137"/>
    <w:rsid w:val="003625F2"/>
    <w:rsid w:val="0036271B"/>
    <w:rsid w:val="0036382A"/>
    <w:rsid w:val="00363862"/>
    <w:rsid w:val="00363986"/>
    <w:rsid w:val="00364316"/>
    <w:rsid w:val="00364339"/>
    <w:rsid w:val="003643DD"/>
    <w:rsid w:val="003643E4"/>
    <w:rsid w:val="00364445"/>
    <w:rsid w:val="0036468A"/>
    <w:rsid w:val="003647CA"/>
    <w:rsid w:val="00364A81"/>
    <w:rsid w:val="00364B75"/>
    <w:rsid w:val="00364CD8"/>
    <w:rsid w:val="00364EF3"/>
    <w:rsid w:val="003654A3"/>
    <w:rsid w:val="00365921"/>
    <w:rsid w:val="00365FE7"/>
    <w:rsid w:val="0036635A"/>
    <w:rsid w:val="003666F0"/>
    <w:rsid w:val="003669FE"/>
    <w:rsid w:val="00366AF4"/>
    <w:rsid w:val="00366E3A"/>
    <w:rsid w:val="00366EC1"/>
    <w:rsid w:val="0036710F"/>
    <w:rsid w:val="003674F9"/>
    <w:rsid w:val="00367663"/>
    <w:rsid w:val="00367803"/>
    <w:rsid w:val="003701FE"/>
    <w:rsid w:val="00370F52"/>
    <w:rsid w:val="0037140F"/>
    <w:rsid w:val="003716D2"/>
    <w:rsid w:val="00371FD4"/>
    <w:rsid w:val="0037211C"/>
    <w:rsid w:val="003726DE"/>
    <w:rsid w:val="00372C01"/>
    <w:rsid w:val="003737CB"/>
    <w:rsid w:val="0037380B"/>
    <w:rsid w:val="003738F5"/>
    <w:rsid w:val="00373D25"/>
    <w:rsid w:val="00373F43"/>
    <w:rsid w:val="0037447D"/>
    <w:rsid w:val="0037458A"/>
    <w:rsid w:val="003750D5"/>
    <w:rsid w:val="003750DF"/>
    <w:rsid w:val="0037528D"/>
    <w:rsid w:val="003756C8"/>
    <w:rsid w:val="00375821"/>
    <w:rsid w:val="00375D97"/>
    <w:rsid w:val="003763FA"/>
    <w:rsid w:val="0037646C"/>
    <w:rsid w:val="0037677C"/>
    <w:rsid w:val="00376962"/>
    <w:rsid w:val="00376C4A"/>
    <w:rsid w:val="00376CC5"/>
    <w:rsid w:val="00376E53"/>
    <w:rsid w:val="00376F15"/>
    <w:rsid w:val="00376F54"/>
    <w:rsid w:val="00377005"/>
    <w:rsid w:val="003772EA"/>
    <w:rsid w:val="00377C1F"/>
    <w:rsid w:val="00377EFE"/>
    <w:rsid w:val="00380342"/>
    <w:rsid w:val="00380399"/>
    <w:rsid w:val="003807D1"/>
    <w:rsid w:val="0038091C"/>
    <w:rsid w:val="00380A4A"/>
    <w:rsid w:val="00380FB7"/>
    <w:rsid w:val="0038119F"/>
    <w:rsid w:val="00381232"/>
    <w:rsid w:val="0038162D"/>
    <w:rsid w:val="00381731"/>
    <w:rsid w:val="00381AF4"/>
    <w:rsid w:val="00381FD0"/>
    <w:rsid w:val="0038209D"/>
    <w:rsid w:val="0038217D"/>
    <w:rsid w:val="00382297"/>
    <w:rsid w:val="00382DEB"/>
    <w:rsid w:val="00382F5E"/>
    <w:rsid w:val="00383137"/>
    <w:rsid w:val="0038316D"/>
    <w:rsid w:val="003833A9"/>
    <w:rsid w:val="00383629"/>
    <w:rsid w:val="00383C17"/>
    <w:rsid w:val="00383CB8"/>
    <w:rsid w:val="00383DD4"/>
    <w:rsid w:val="003841F7"/>
    <w:rsid w:val="00384266"/>
    <w:rsid w:val="00384480"/>
    <w:rsid w:val="003846DA"/>
    <w:rsid w:val="00384C00"/>
    <w:rsid w:val="00384F54"/>
    <w:rsid w:val="003853CC"/>
    <w:rsid w:val="00385A48"/>
    <w:rsid w:val="00385A93"/>
    <w:rsid w:val="00385D09"/>
    <w:rsid w:val="00385E2B"/>
    <w:rsid w:val="00385FA2"/>
    <w:rsid w:val="003863B1"/>
    <w:rsid w:val="003863C7"/>
    <w:rsid w:val="003863E4"/>
    <w:rsid w:val="003864BA"/>
    <w:rsid w:val="00386648"/>
    <w:rsid w:val="00386767"/>
    <w:rsid w:val="00386C5B"/>
    <w:rsid w:val="00386C8A"/>
    <w:rsid w:val="00386C91"/>
    <w:rsid w:val="00386FDB"/>
    <w:rsid w:val="00387584"/>
    <w:rsid w:val="00387603"/>
    <w:rsid w:val="00387B2C"/>
    <w:rsid w:val="00387E3F"/>
    <w:rsid w:val="00390102"/>
    <w:rsid w:val="00390117"/>
    <w:rsid w:val="0039029A"/>
    <w:rsid w:val="00390454"/>
    <w:rsid w:val="003906C9"/>
    <w:rsid w:val="00390B53"/>
    <w:rsid w:val="00390F0B"/>
    <w:rsid w:val="00391143"/>
    <w:rsid w:val="00391495"/>
    <w:rsid w:val="00391F01"/>
    <w:rsid w:val="00392706"/>
    <w:rsid w:val="00392A4E"/>
    <w:rsid w:val="00392CD3"/>
    <w:rsid w:val="00392DA9"/>
    <w:rsid w:val="00393233"/>
    <w:rsid w:val="00393360"/>
    <w:rsid w:val="00393748"/>
    <w:rsid w:val="003937EB"/>
    <w:rsid w:val="00393B24"/>
    <w:rsid w:val="00393B5E"/>
    <w:rsid w:val="00393D7B"/>
    <w:rsid w:val="00393E96"/>
    <w:rsid w:val="00393F0E"/>
    <w:rsid w:val="00393FA4"/>
    <w:rsid w:val="003944F8"/>
    <w:rsid w:val="0039453E"/>
    <w:rsid w:val="00394554"/>
    <w:rsid w:val="0039461C"/>
    <w:rsid w:val="00394634"/>
    <w:rsid w:val="0039479A"/>
    <w:rsid w:val="00394832"/>
    <w:rsid w:val="00394917"/>
    <w:rsid w:val="00395232"/>
    <w:rsid w:val="003954E1"/>
    <w:rsid w:val="0039569B"/>
    <w:rsid w:val="00395A7C"/>
    <w:rsid w:val="00395BA0"/>
    <w:rsid w:val="00395DAE"/>
    <w:rsid w:val="00395DC2"/>
    <w:rsid w:val="00395F19"/>
    <w:rsid w:val="003963EA"/>
    <w:rsid w:val="003968F9"/>
    <w:rsid w:val="00396BCA"/>
    <w:rsid w:val="00396FC9"/>
    <w:rsid w:val="00397077"/>
    <w:rsid w:val="00397091"/>
    <w:rsid w:val="003974B1"/>
    <w:rsid w:val="0039791C"/>
    <w:rsid w:val="00397931"/>
    <w:rsid w:val="00397B45"/>
    <w:rsid w:val="00397CCB"/>
    <w:rsid w:val="00397E8E"/>
    <w:rsid w:val="003A004E"/>
    <w:rsid w:val="003A0507"/>
    <w:rsid w:val="003A0996"/>
    <w:rsid w:val="003A0BE1"/>
    <w:rsid w:val="003A10F7"/>
    <w:rsid w:val="003A1672"/>
    <w:rsid w:val="003A1958"/>
    <w:rsid w:val="003A1968"/>
    <w:rsid w:val="003A1A58"/>
    <w:rsid w:val="003A1B0C"/>
    <w:rsid w:val="003A1BED"/>
    <w:rsid w:val="003A1DA2"/>
    <w:rsid w:val="003A25AE"/>
    <w:rsid w:val="003A27E7"/>
    <w:rsid w:val="003A327D"/>
    <w:rsid w:val="003A32AB"/>
    <w:rsid w:val="003A34A8"/>
    <w:rsid w:val="003A35B2"/>
    <w:rsid w:val="003A3651"/>
    <w:rsid w:val="003A38A3"/>
    <w:rsid w:val="003A39F3"/>
    <w:rsid w:val="003A3B41"/>
    <w:rsid w:val="003A3F9A"/>
    <w:rsid w:val="003A4792"/>
    <w:rsid w:val="003A47AB"/>
    <w:rsid w:val="003A4A5A"/>
    <w:rsid w:val="003A4A97"/>
    <w:rsid w:val="003A4BBB"/>
    <w:rsid w:val="003A50CE"/>
    <w:rsid w:val="003A50E2"/>
    <w:rsid w:val="003A5281"/>
    <w:rsid w:val="003A53DB"/>
    <w:rsid w:val="003A55A2"/>
    <w:rsid w:val="003A5673"/>
    <w:rsid w:val="003A6126"/>
    <w:rsid w:val="003A631E"/>
    <w:rsid w:val="003A63EF"/>
    <w:rsid w:val="003A6765"/>
    <w:rsid w:val="003A689D"/>
    <w:rsid w:val="003A68B8"/>
    <w:rsid w:val="003A698F"/>
    <w:rsid w:val="003A6CEC"/>
    <w:rsid w:val="003A7CAE"/>
    <w:rsid w:val="003B04D4"/>
    <w:rsid w:val="003B0864"/>
    <w:rsid w:val="003B09F5"/>
    <w:rsid w:val="003B0D66"/>
    <w:rsid w:val="003B0D9D"/>
    <w:rsid w:val="003B0E17"/>
    <w:rsid w:val="003B0EED"/>
    <w:rsid w:val="003B0F06"/>
    <w:rsid w:val="003B1999"/>
    <w:rsid w:val="003B1BA4"/>
    <w:rsid w:val="003B1C9A"/>
    <w:rsid w:val="003B1DEC"/>
    <w:rsid w:val="003B2040"/>
    <w:rsid w:val="003B21BD"/>
    <w:rsid w:val="003B25DD"/>
    <w:rsid w:val="003B2831"/>
    <w:rsid w:val="003B3228"/>
    <w:rsid w:val="003B3578"/>
    <w:rsid w:val="003B3841"/>
    <w:rsid w:val="003B3939"/>
    <w:rsid w:val="003B39C4"/>
    <w:rsid w:val="003B426B"/>
    <w:rsid w:val="003B43C7"/>
    <w:rsid w:val="003B4845"/>
    <w:rsid w:val="003B4877"/>
    <w:rsid w:val="003B5317"/>
    <w:rsid w:val="003B5663"/>
    <w:rsid w:val="003B56CD"/>
    <w:rsid w:val="003B57AE"/>
    <w:rsid w:val="003B5885"/>
    <w:rsid w:val="003B5965"/>
    <w:rsid w:val="003B5D08"/>
    <w:rsid w:val="003B5EA9"/>
    <w:rsid w:val="003B5EE2"/>
    <w:rsid w:val="003B616F"/>
    <w:rsid w:val="003B6A93"/>
    <w:rsid w:val="003B6B0F"/>
    <w:rsid w:val="003B6B69"/>
    <w:rsid w:val="003B6E05"/>
    <w:rsid w:val="003B7091"/>
    <w:rsid w:val="003B70F3"/>
    <w:rsid w:val="003B7483"/>
    <w:rsid w:val="003B7504"/>
    <w:rsid w:val="003B7571"/>
    <w:rsid w:val="003C0486"/>
    <w:rsid w:val="003C04E8"/>
    <w:rsid w:val="003C05F4"/>
    <w:rsid w:val="003C06D9"/>
    <w:rsid w:val="003C0B94"/>
    <w:rsid w:val="003C0C37"/>
    <w:rsid w:val="003C0C85"/>
    <w:rsid w:val="003C11D5"/>
    <w:rsid w:val="003C15F2"/>
    <w:rsid w:val="003C1713"/>
    <w:rsid w:val="003C19C2"/>
    <w:rsid w:val="003C277D"/>
    <w:rsid w:val="003C2891"/>
    <w:rsid w:val="003C2A2F"/>
    <w:rsid w:val="003C2A5F"/>
    <w:rsid w:val="003C2D09"/>
    <w:rsid w:val="003C2EC4"/>
    <w:rsid w:val="003C2F02"/>
    <w:rsid w:val="003C3064"/>
    <w:rsid w:val="003C34C5"/>
    <w:rsid w:val="003C3686"/>
    <w:rsid w:val="003C3BFA"/>
    <w:rsid w:val="003C3FA7"/>
    <w:rsid w:val="003C40CB"/>
    <w:rsid w:val="003C4C5E"/>
    <w:rsid w:val="003C4F02"/>
    <w:rsid w:val="003C5105"/>
    <w:rsid w:val="003C5400"/>
    <w:rsid w:val="003C5549"/>
    <w:rsid w:val="003C55F3"/>
    <w:rsid w:val="003C5768"/>
    <w:rsid w:val="003C5A7F"/>
    <w:rsid w:val="003C5C7F"/>
    <w:rsid w:val="003C61F3"/>
    <w:rsid w:val="003C6D93"/>
    <w:rsid w:val="003C7158"/>
    <w:rsid w:val="003C72B0"/>
    <w:rsid w:val="003C7428"/>
    <w:rsid w:val="003C7468"/>
    <w:rsid w:val="003C7518"/>
    <w:rsid w:val="003C7647"/>
    <w:rsid w:val="003C7789"/>
    <w:rsid w:val="003C794C"/>
    <w:rsid w:val="003C7BD5"/>
    <w:rsid w:val="003C7DD7"/>
    <w:rsid w:val="003C7E99"/>
    <w:rsid w:val="003D07D0"/>
    <w:rsid w:val="003D0805"/>
    <w:rsid w:val="003D09EE"/>
    <w:rsid w:val="003D0FC2"/>
    <w:rsid w:val="003D11B6"/>
    <w:rsid w:val="003D14E3"/>
    <w:rsid w:val="003D150E"/>
    <w:rsid w:val="003D16EE"/>
    <w:rsid w:val="003D1ADB"/>
    <w:rsid w:val="003D1C52"/>
    <w:rsid w:val="003D1CED"/>
    <w:rsid w:val="003D244E"/>
    <w:rsid w:val="003D24CD"/>
    <w:rsid w:val="003D26E3"/>
    <w:rsid w:val="003D2823"/>
    <w:rsid w:val="003D2F29"/>
    <w:rsid w:val="003D37E2"/>
    <w:rsid w:val="003D438B"/>
    <w:rsid w:val="003D4625"/>
    <w:rsid w:val="003D4836"/>
    <w:rsid w:val="003D4A25"/>
    <w:rsid w:val="003D4AF7"/>
    <w:rsid w:val="003D4C4E"/>
    <w:rsid w:val="003D4C63"/>
    <w:rsid w:val="003D4D5D"/>
    <w:rsid w:val="003D4E7B"/>
    <w:rsid w:val="003D5150"/>
    <w:rsid w:val="003D52F3"/>
    <w:rsid w:val="003D56E0"/>
    <w:rsid w:val="003D5725"/>
    <w:rsid w:val="003D589B"/>
    <w:rsid w:val="003D5D3F"/>
    <w:rsid w:val="003D6151"/>
    <w:rsid w:val="003D62F4"/>
    <w:rsid w:val="003D686E"/>
    <w:rsid w:val="003D6E78"/>
    <w:rsid w:val="003D7094"/>
    <w:rsid w:val="003D760A"/>
    <w:rsid w:val="003D7CCC"/>
    <w:rsid w:val="003D7D1D"/>
    <w:rsid w:val="003E0210"/>
    <w:rsid w:val="003E0A57"/>
    <w:rsid w:val="003E0AF2"/>
    <w:rsid w:val="003E0B3E"/>
    <w:rsid w:val="003E141C"/>
    <w:rsid w:val="003E1575"/>
    <w:rsid w:val="003E177D"/>
    <w:rsid w:val="003E17E0"/>
    <w:rsid w:val="003E18D6"/>
    <w:rsid w:val="003E1C09"/>
    <w:rsid w:val="003E1EC8"/>
    <w:rsid w:val="003E2712"/>
    <w:rsid w:val="003E2779"/>
    <w:rsid w:val="003E287C"/>
    <w:rsid w:val="003E2C1E"/>
    <w:rsid w:val="003E2C45"/>
    <w:rsid w:val="003E3286"/>
    <w:rsid w:val="003E32FF"/>
    <w:rsid w:val="003E339C"/>
    <w:rsid w:val="003E3695"/>
    <w:rsid w:val="003E3758"/>
    <w:rsid w:val="003E3804"/>
    <w:rsid w:val="003E3B51"/>
    <w:rsid w:val="003E3DE6"/>
    <w:rsid w:val="003E40F2"/>
    <w:rsid w:val="003E425E"/>
    <w:rsid w:val="003E4380"/>
    <w:rsid w:val="003E467A"/>
    <w:rsid w:val="003E4B96"/>
    <w:rsid w:val="003E4CCC"/>
    <w:rsid w:val="003E4CFC"/>
    <w:rsid w:val="003E4F7A"/>
    <w:rsid w:val="003E54EF"/>
    <w:rsid w:val="003E60D3"/>
    <w:rsid w:val="003E6157"/>
    <w:rsid w:val="003E62D1"/>
    <w:rsid w:val="003E65E6"/>
    <w:rsid w:val="003E680E"/>
    <w:rsid w:val="003E6B6E"/>
    <w:rsid w:val="003E6D52"/>
    <w:rsid w:val="003E6E16"/>
    <w:rsid w:val="003E719C"/>
    <w:rsid w:val="003E71B5"/>
    <w:rsid w:val="003E7354"/>
    <w:rsid w:val="003E75FD"/>
    <w:rsid w:val="003E790B"/>
    <w:rsid w:val="003E7917"/>
    <w:rsid w:val="003E7A73"/>
    <w:rsid w:val="003F02B2"/>
    <w:rsid w:val="003F02DC"/>
    <w:rsid w:val="003F0627"/>
    <w:rsid w:val="003F0839"/>
    <w:rsid w:val="003F0B71"/>
    <w:rsid w:val="003F107D"/>
    <w:rsid w:val="003F14F9"/>
    <w:rsid w:val="003F17FE"/>
    <w:rsid w:val="003F19A1"/>
    <w:rsid w:val="003F1D32"/>
    <w:rsid w:val="003F1EF4"/>
    <w:rsid w:val="003F1F28"/>
    <w:rsid w:val="003F1F58"/>
    <w:rsid w:val="003F2103"/>
    <w:rsid w:val="003F2232"/>
    <w:rsid w:val="003F28DC"/>
    <w:rsid w:val="003F3169"/>
    <w:rsid w:val="003F3454"/>
    <w:rsid w:val="003F35FA"/>
    <w:rsid w:val="003F3693"/>
    <w:rsid w:val="003F3A8F"/>
    <w:rsid w:val="003F3BD4"/>
    <w:rsid w:val="003F3C15"/>
    <w:rsid w:val="003F3E74"/>
    <w:rsid w:val="003F41A1"/>
    <w:rsid w:val="003F42CC"/>
    <w:rsid w:val="003F452C"/>
    <w:rsid w:val="003F51A7"/>
    <w:rsid w:val="003F544C"/>
    <w:rsid w:val="003F5866"/>
    <w:rsid w:val="003F6543"/>
    <w:rsid w:val="003F6A16"/>
    <w:rsid w:val="003F6C29"/>
    <w:rsid w:val="003F6F88"/>
    <w:rsid w:val="003F7236"/>
    <w:rsid w:val="003F7287"/>
    <w:rsid w:val="003F75F9"/>
    <w:rsid w:val="003F782D"/>
    <w:rsid w:val="003F7CED"/>
    <w:rsid w:val="003F7E1F"/>
    <w:rsid w:val="003F7FAF"/>
    <w:rsid w:val="00400038"/>
    <w:rsid w:val="00400204"/>
    <w:rsid w:val="004003C1"/>
    <w:rsid w:val="004005CC"/>
    <w:rsid w:val="00400611"/>
    <w:rsid w:val="004008AA"/>
    <w:rsid w:val="00400A99"/>
    <w:rsid w:val="00401116"/>
    <w:rsid w:val="00401186"/>
    <w:rsid w:val="004013F3"/>
    <w:rsid w:val="0040169B"/>
    <w:rsid w:val="004016ED"/>
    <w:rsid w:val="00401761"/>
    <w:rsid w:val="00401F48"/>
    <w:rsid w:val="0040266E"/>
    <w:rsid w:val="00402D15"/>
    <w:rsid w:val="00402F08"/>
    <w:rsid w:val="00402FEA"/>
    <w:rsid w:val="00403083"/>
    <w:rsid w:val="00403159"/>
    <w:rsid w:val="0040317F"/>
    <w:rsid w:val="0040380B"/>
    <w:rsid w:val="00403A22"/>
    <w:rsid w:val="00403B71"/>
    <w:rsid w:val="00403BAA"/>
    <w:rsid w:val="00403F37"/>
    <w:rsid w:val="00404019"/>
    <w:rsid w:val="004040FE"/>
    <w:rsid w:val="004041CB"/>
    <w:rsid w:val="004045E7"/>
    <w:rsid w:val="00404628"/>
    <w:rsid w:val="00404864"/>
    <w:rsid w:val="00404F08"/>
    <w:rsid w:val="00405007"/>
    <w:rsid w:val="00405249"/>
    <w:rsid w:val="00405255"/>
    <w:rsid w:val="0040545A"/>
    <w:rsid w:val="004056C9"/>
    <w:rsid w:val="004058B1"/>
    <w:rsid w:val="00405A0A"/>
    <w:rsid w:val="00405BD4"/>
    <w:rsid w:val="00405C42"/>
    <w:rsid w:val="004075F2"/>
    <w:rsid w:val="004079D3"/>
    <w:rsid w:val="00407CE2"/>
    <w:rsid w:val="00407E31"/>
    <w:rsid w:val="004104D1"/>
    <w:rsid w:val="0041051A"/>
    <w:rsid w:val="00410712"/>
    <w:rsid w:val="004107A6"/>
    <w:rsid w:val="00410920"/>
    <w:rsid w:val="004109E6"/>
    <w:rsid w:val="00411158"/>
    <w:rsid w:val="00411474"/>
    <w:rsid w:val="004116E4"/>
    <w:rsid w:val="0041200A"/>
    <w:rsid w:val="004120CD"/>
    <w:rsid w:val="0041225C"/>
    <w:rsid w:val="00412777"/>
    <w:rsid w:val="004129C9"/>
    <w:rsid w:val="00412B72"/>
    <w:rsid w:val="00412D6D"/>
    <w:rsid w:val="00413132"/>
    <w:rsid w:val="00413202"/>
    <w:rsid w:val="00413613"/>
    <w:rsid w:val="0041389F"/>
    <w:rsid w:val="00413B2B"/>
    <w:rsid w:val="00413EB3"/>
    <w:rsid w:val="0041414C"/>
    <w:rsid w:val="0041432D"/>
    <w:rsid w:val="00414364"/>
    <w:rsid w:val="00414462"/>
    <w:rsid w:val="004148D6"/>
    <w:rsid w:val="0041495B"/>
    <w:rsid w:val="00414D3A"/>
    <w:rsid w:val="00414EBE"/>
    <w:rsid w:val="0041505B"/>
    <w:rsid w:val="00415484"/>
    <w:rsid w:val="004154AF"/>
    <w:rsid w:val="004155B4"/>
    <w:rsid w:val="004157D3"/>
    <w:rsid w:val="0041617C"/>
    <w:rsid w:val="00416B00"/>
    <w:rsid w:val="00416C14"/>
    <w:rsid w:val="00417209"/>
    <w:rsid w:val="00417252"/>
    <w:rsid w:val="00417369"/>
    <w:rsid w:val="0041758D"/>
    <w:rsid w:val="004175E0"/>
    <w:rsid w:val="00417738"/>
    <w:rsid w:val="00417920"/>
    <w:rsid w:val="00417A40"/>
    <w:rsid w:val="00417AAE"/>
    <w:rsid w:val="00417EF5"/>
    <w:rsid w:val="00417FC8"/>
    <w:rsid w:val="00420123"/>
    <w:rsid w:val="00420585"/>
    <w:rsid w:val="00420651"/>
    <w:rsid w:val="004210AE"/>
    <w:rsid w:val="00421545"/>
    <w:rsid w:val="0042159A"/>
    <w:rsid w:val="004218F8"/>
    <w:rsid w:val="00421B70"/>
    <w:rsid w:val="00421CCD"/>
    <w:rsid w:val="00422035"/>
    <w:rsid w:val="00422289"/>
    <w:rsid w:val="00422722"/>
    <w:rsid w:val="00422944"/>
    <w:rsid w:val="00422A33"/>
    <w:rsid w:val="00422D3B"/>
    <w:rsid w:val="004235C0"/>
    <w:rsid w:val="00423915"/>
    <w:rsid w:val="00423B87"/>
    <w:rsid w:val="00423C77"/>
    <w:rsid w:val="00423CB4"/>
    <w:rsid w:val="00424507"/>
    <w:rsid w:val="0042466A"/>
    <w:rsid w:val="004253F8"/>
    <w:rsid w:val="00425520"/>
    <w:rsid w:val="004257EB"/>
    <w:rsid w:val="0042591C"/>
    <w:rsid w:val="004259EB"/>
    <w:rsid w:val="00425D7F"/>
    <w:rsid w:val="00426041"/>
    <w:rsid w:val="00426526"/>
    <w:rsid w:val="00426F77"/>
    <w:rsid w:val="0042717B"/>
    <w:rsid w:val="004271D7"/>
    <w:rsid w:val="00427459"/>
    <w:rsid w:val="00427469"/>
    <w:rsid w:val="004279AF"/>
    <w:rsid w:val="00427B62"/>
    <w:rsid w:val="00427B67"/>
    <w:rsid w:val="00427CD3"/>
    <w:rsid w:val="00427DBF"/>
    <w:rsid w:val="00427F0B"/>
    <w:rsid w:val="00430AE9"/>
    <w:rsid w:val="004310B1"/>
    <w:rsid w:val="004311A0"/>
    <w:rsid w:val="00431287"/>
    <w:rsid w:val="004320C8"/>
    <w:rsid w:val="00432328"/>
    <w:rsid w:val="00432799"/>
    <w:rsid w:val="0043295B"/>
    <w:rsid w:val="00432D22"/>
    <w:rsid w:val="00432D85"/>
    <w:rsid w:val="00433100"/>
    <w:rsid w:val="004332BA"/>
    <w:rsid w:val="00433316"/>
    <w:rsid w:val="004334FD"/>
    <w:rsid w:val="004336A9"/>
    <w:rsid w:val="004338FD"/>
    <w:rsid w:val="0043394C"/>
    <w:rsid w:val="00433B3D"/>
    <w:rsid w:val="00433FB0"/>
    <w:rsid w:val="00433FF9"/>
    <w:rsid w:val="004340C8"/>
    <w:rsid w:val="00434224"/>
    <w:rsid w:val="00434332"/>
    <w:rsid w:val="0043438B"/>
    <w:rsid w:val="00434B24"/>
    <w:rsid w:val="00434C09"/>
    <w:rsid w:val="00434DB2"/>
    <w:rsid w:val="0043528E"/>
    <w:rsid w:val="0043575D"/>
    <w:rsid w:val="004359C7"/>
    <w:rsid w:val="00435DC9"/>
    <w:rsid w:val="00435FAE"/>
    <w:rsid w:val="00436046"/>
    <w:rsid w:val="004361EC"/>
    <w:rsid w:val="00436324"/>
    <w:rsid w:val="00437495"/>
    <w:rsid w:val="00437EB2"/>
    <w:rsid w:val="00440264"/>
    <w:rsid w:val="00440790"/>
    <w:rsid w:val="004407AD"/>
    <w:rsid w:val="00440A4A"/>
    <w:rsid w:val="00440A4D"/>
    <w:rsid w:val="00440CDC"/>
    <w:rsid w:val="00441181"/>
    <w:rsid w:val="00441219"/>
    <w:rsid w:val="00441343"/>
    <w:rsid w:val="004416D9"/>
    <w:rsid w:val="00441793"/>
    <w:rsid w:val="00441910"/>
    <w:rsid w:val="00441987"/>
    <w:rsid w:val="00441CF5"/>
    <w:rsid w:val="004425CA"/>
    <w:rsid w:val="00442C1C"/>
    <w:rsid w:val="00442DC0"/>
    <w:rsid w:val="00442FD8"/>
    <w:rsid w:val="004433B4"/>
    <w:rsid w:val="00443563"/>
    <w:rsid w:val="00443641"/>
    <w:rsid w:val="00443A6F"/>
    <w:rsid w:val="00443A98"/>
    <w:rsid w:val="00443C67"/>
    <w:rsid w:val="00443EF6"/>
    <w:rsid w:val="0044438D"/>
    <w:rsid w:val="00444658"/>
    <w:rsid w:val="00444C71"/>
    <w:rsid w:val="00444E4C"/>
    <w:rsid w:val="00444F6E"/>
    <w:rsid w:val="00444FA8"/>
    <w:rsid w:val="00445511"/>
    <w:rsid w:val="00445729"/>
    <w:rsid w:val="0044583F"/>
    <w:rsid w:val="00445A20"/>
    <w:rsid w:val="00445B5B"/>
    <w:rsid w:val="00445B93"/>
    <w:rsid w:val="00445C2B"/>
    <w:rsid w:val="004460B4"/>
    <w:rsid w:val="0044663B"/>
    <w:rsid w:val="004466E1"/>
    <w:rsid w:val="00446953"/>
    <w:rsid w:val="00446B42"/>
    <w:rsid w:val="00446D2A"/>
    <w:rsid w:val="00447241"/>
    <w:rsid w:val="004473F2"/>
    <w:rsid w:val="004476A8"/>
    <w:rsid w:val="00447930"/>
    <w:rsid w:val="00447C91"/>
    <w:rsid w:val="00447EB7"/>
    <w:rsid w:val="004502B7"/>
    <w:rsid w:val="0045057F"/>
    <w:rsid w:val="0045073E"/>
    <w:rsid w:val="00450876"/>
    <w:rsid w:val="0045135D"/>
    <w:rsid w:val="00451391"/>
    <w:rsid w:val="00451433"/>
    <w:rsid w:val="00451713"/>
    <w:rsid w:val="00451815"/>
    <w:rsid w:val="00451818"/>
    <w:rsid w:val="00451BB7"/>
    <w:rsid w:val="00451D8E"/>
    <w:rsid w:val="00451E61"/>
    <w:rsid w:val="00451F3E"/>
    <w:rsid w:val="00451F83"/>
    <w:rsid w:val="00452A01"/>
    <w:rsid w:val="00452CC6"/>
    <w:rsid w:val="004531C0"/>
    <w:rsid w:val="00453240"/>
    <w:rsid w:val="004534AD"/>
    <w:rsid w:val="00453526"/>
    <w:rsid w:val="004535A7"/>
    <w:rsid w:val="004535C0"/>
    <w:rsid w:val="00453D9E"/>
    <w:rsid w:val="00453F8B"/>
    <w:rsid w:val="004545EF"/>
    <w:rsid w:val="004547BE"/>
    <w:rsid w:val="00454B9D"/>
    <w:rsid w:val="00454BCE"/>
    <w:rsid w:val="00454EDD"/>
    <w:rsid w:val="00455027"/>
    <w:rsid w:val="0045586F"/>
    <w:rsid w:val="0045591B"/>
    <w:rsid w:val="00455949"/>
    <w:rsid w:val="00455D85"/>
    <w:rsid w:val="00455FFC"/>
    <w:rsid w:val="004560D9"/>
    <w:rsid w:val="004561C1"/>
    <w:rsid w:val="004561F9"/>
    <w:rsid w:val="004565A3"/>
    <w:rsid w:val="004567D4"/>
    <w:rsid w:val="00456982"/>
    <w:rsid w:val="00456E89"/>
    <w:rsid w:val="00456FC4"/>
    <w:rsid w:val="00457023"/>
    <w:rsid w:val="00457293"/>
    <w:rsid w:val="004577B2"/>
    <w:rsid w:val="00457879"/>
    <w:rsid w:val="00457AA4"/>
    <w:rsid w:val="00457B3A"/>
    <w:rsid w:val="00457BF0"/>
    <w:rsid w:val="0046061E"/>
    <w:rsid w:val="004608FC"/>
    <w:rsid w:val="00460C34"/>
    <w:rsid w:val="0046145D"/>
    <w:rsid w:val="0046204F"/>
    <w:rsid w:val="0046234D"/>
    <w:rsid w:val="00462400"/>
    <w:rsid w:val="0046263C"/>
    <w:rsid w:val="004627A1"/>
    <w:rsid w:val="00462857"/>
    <w:rsid w:val="00462B2C"/>
    <w:rsid w:val="00462E2F"/>
    <w:rsid w:val="00462FB2"/>
    <w:rsid w:val="004630B1"/>
    <w:rsid w:val="004630F9"/>
    <w:rsid w:val="0046331E"/>
    <w:rsid w:val="004633BF"/>
    <w:rsid w:val="00463400"/>
    <w:rsid w:val="0046382F"/>
    <w:rsid w:val="00463A5E"/>
    <w:rsid w:val="00463FB2"/>
    <w:rsid w:val="00463FC2"/>
    <w:rsid w:val="004642EB"/>
    <w:rsid w:val="0046465A"/>
    <w:rsid w:val="004646C9"/>
    <w:rsid w:val="00464888"/>
    <w:rsid w:val="00464A1C"/>
    <w:rsid w:val="00464AC6"/>
    <w:rsid w:val="00464B31"/>
    <w:rsid w:val="00464D5F"/>
    <w:rsid w:val="00465480"/>
    <w:rsid w:val="0046551E"/>
    <w:rsid w:val="0046632A"/>
    <w:rsid w:val="004667DF"/>
    <w:rsid w:val="00467072"/>
    <w:rsid w:val="004671B4"/>
    <w:rsid w:val="004672EB"/>
    <w:rsid w:val="004673AE"/>
    <w:rsid w:val="00467634"/>
    <w:rsid w:val="0047043F"/>
    <w:rsid w:val="0047091B"/>
    <w:rsid w:val="00470EF7"/>
    <w:rsid w:val="0047112B"/>
    <w:rsid w:val="004712CA"/>
    <w:rsid w:val="004712D1"/>
    <w:rsid w:val="004712D4"/>
    <w:rsid w:val="00471994"/>
    <w:rsid w:val="004719D4"/>
    <w:rsid w:val="00471A20"/>
    <w:rsid w:val="00471B33"/>
    <w:rsid w:val="00471CE6"/>
    <w:rsid w:val="00471FDE"/>
    <w:rsid w:val="0047217D"/>
    <w:rsid w:val="0047257B"/>
    <w:rsid w:val="004727E2"/>
    <w:rsid w:val="0047296A"/>
    <w:rsid w:val="00472FB6"/>
    <w:rsid w:val="004730D5"/>
    <w:rsid w:val="004732ED"/>
    <w:rsid w:val="00473548"/>
    <w:rsid w:val="00473770"/>
    <w:rsid w:val="00473F73"/>
    <w:rsid w:val="00474049"/>
    <w:rsid w:val="0047425C"/>
    <w:rsid w:val="004744A9"/>
    <w:rsid w:val="004744AD"/>
    <w:rsid w:val="0047490D"/>
    <w:rsid w:val="004752F8"/>
    <w:rsid w:val="00475495"/>
    <w:rsid w:val="004757C5"/>
    <w:rsid w:val="00475C9F"/>
    <w:rsid w:val="0047620E"/>
    <w:rsid w:val="00476478"/>
    <w:rsid w:val="00476A70"/>
    <w:rsid w:val="00476E31"/>
    <w:rsid w:val="00476E69"/>
    <w:rsid w:val="0047709B"/>
    <w:rsid w:val="004773A3"/>
    <w:rsid w:val="004777B7"/>
    <w:rsid w:val="00480033"/>
    <w:rsid w:val="00480053"/>
    <w:rsid w:val="0048015A"/>
    <w:rsid w:val="004802AC"/>
    <w:rsid w:val="00480AC2"/>
    <w:rsid w:val="00480C04"/>
    <w:rsid w:val="004816C7"/>
    <w:rsid w:val="00481748"/>
    <w:rsid w:val="00481853"/>
    <w:rsid w:val="00481A20"/>
    <w:rsid w:val="00481C42"/>
    <w:rsid w:val="00481C68"/>
    <w:rsid w:val="004820D2"/>
    <w:rsid w:val="00482193"/>
    <w:rsid w:val="00482221"/>
    <w:rsid w:val="004824BB"/>
    <w:rsid w:val="004824ED"/>
    <w:rsid w:val="0048252B"/>
    <w:rsid w:val="00482584"/>
    <w:rsid w:val="004826CA"/>
    <w:rsid w:val="0048272C"/>
    <w:rsid w:val="00482A14"/>
    <w:rsid w:val="00482DA3"/>
    <w:rsid w:val="00482E08"/>
    <w:rsid w:val="0048332C"/>
    <w:rsid w:val="0048362D"/>
    <w:rsid w:val="00483753"/>
    <w:rsid w:val="00483BEA"/>
    <w:rsid w:val="004844D7"/>
    <w:rsid w:val="004844E1"/>
    <w:rsid w:val="0048545F"/>
    <w:rsid w:val="004854E6"/>
    <w:rsid w:val="00485736"/>
    <w:rsid w:val="00485A26"/>
    <w:rsid w:val="00485B02"/>
    <w:rsid w:val="00485E50"/>
    <w:rsid w:val="00485EA5"/>
    <w:rsid w:val="00486250"/>
    <w:rsid w:val="00486387"/>
    <w:rsid w:val="004866CD"/>
    <w:rsid w:val="004869C0"/>
    <w:rsid w:val="00486A17"/>
    <w:rsid w:val="00486B14"/>
    <w:rsid w:val="00486B69"/>
    <w:rsid w:val="00486D88"/>
    <w:rsid w:val="0048704E"/>
    <w:rsid w:val="00487AB0"/>
    <w:rsid w:val="00487C44"/>
    <w:rsid w:val="00487C5F"/>
    <w:rsid w:val="004903FB"/>
    <w:rsid w:val="00490580"/>
    <w:rsid w:val="00490865"/>
    <w:rsid w:val="004908D9"/>
    <w:rsid w:val="00490B75"/>
    <w:rsid w:val="00490CB7"/>
    <w:rsid w:val="00490E05"/>
    <w:rsid w:val="00490EA5"/>
    <w:rsid w:val="004911F6"/>
    <w:rsid w:val="00491456"/>
    <w:rsid w:val="0049149C"/>
    <w:rsid w:val="00491566"/>
    <w:rsid w:val="00491672"/>
    <w:rsid w:val="004919F6"/>
    <w:rsid w:val="00491A7C"/>
    <w:rsid w:val="00491E37"/>
    <w:rsid w:val="00491F32"/>
    <w:rsid w:val="004921F2"/>
    <w:rsid w:val="0049230B"/>
    <w:rsid w:val="004923B4"/>
    <w:rsid w:val="00492AAF"/>
    <w:rsid w:val="00492DF1"/>
    <w:rsid w:val="00492E48"/>
    <w:rsid w:val="004932FC"/>
    <w:rsid w:val="004933E0"/>
    <w:rsid w:val="0049372C"/>
    <w:rsid w:val="004937B8"/>
    <w:rsid w:val="0049384D"/>
    <w:rsid w:val="00493A46"/>
    <w:rsid w:val="00493A6A"/>
    <w:rsid w:val="00493DEC"/>
    <w:rsid w:val="004944B3"/>
    <w:rsid w:val="0049460E"/>
    <w:rsid w:val="00494759"/>
    <w:rsid w:val="00494E08"/>
    <w:rsid w:val="00494E81"/>
    <w:rsid w:val="004950F7"/>
    <w:rsid w:val="004956C6"/>
    <w:rsid w:val="004956E2"/>
    <w:rsid w:val="00495720"/>
    <w:rsid w:val="004958E1"/>
    <w:rsid w:val="00495AD6"/>
    <w:rsid w:val="00495BC3"/>
    <w:rsid w:val="00496415"/>
    <w:rsid w:val="004964DF"/>
    <w:rsid w:val="004965E4"/>
    <w:rsid w:val="004966DE"/>
    <w:rsid w:val="00496780"/>
    <w:rsid w:val="004967A6"/>
    <w:rsid w:val="00497B6B"/>
    <w:rsid w:val="00497C0A"/>
    <w:rsid w:val="00497F9D"/>
    <w:rsid w:val="004A053E"/>
    <w:rsid w:val="004A0D68"/>
    <w:rsid w:val="004A0DAD"/>
    <w:rsid w:val="004A0DC0"/>
    <w:rsid w:val="004A0E05"/>
    <w:rsid w:val="004A1061"/>
    <w:rsid w:val="004A14D5"/>
    <w:rsid w:val="004A17AE"/>
    <w:rsid w:val="004A1907"/>
    <w:rsid w:val="004A1DA5"/>
    <w:rsid w:val="004A1E07"/>
    <w:rsid w:val="004A2213"/>
    <w:rsid w:val="004A2549"/>
    <w:rsid w:val="004A2592"/>
    <w:rsid w:val="004A2772"/>
    <w:rsid w:val="004A2A7A"/>
    <w:rsid w:val="004A3470"/>
    <w:rsid w:val="004A38BC"/>
    <w:rsid w:val="004A3BE2"/>
    <w:rsid w:val="004A3F65"/>
    <w:rsid w:val="004A40A2"/>
    <w:rsid w:val="004A427A"/>
    <w:rsid w:val="004A43EB"/>
    <w:rsid w:val="004A46F4"/>
    <w:rsid w:val="004A47E1"/>
    <w:rsid w:val="004A4A27"/>
    <w:rsid w:val="004A4C6D"/>
    <w:rsid w:val="004A4D98"/>
    <w:rsid w:val="004A4DC1"/>
    <w:rsid w:val="004A5261"/>
    <w:rsid w:val="004A580F"/>
    <w:rsid w:val="004A5850"/>
    <w:rsid w:val="004A5B75"/>
    <w:rsid w:val="004A5BF7"/>
    <w:rsid w:val="004A6366"/>
    <w:rsid w:val="004A65AE"/>
    <w:rsid w:val="004A65D0"/>
    <w:rsid w:val="004A667D"/>
    <w:rsid w:val="004A66F7"/>
    <w:rsid w:val="004A68C1"/>
    <w:rsid w:val="004A6C95"/>
    <w:rsid w:val="004A719D"/>
    <w:rsid w:val="004A7512"/>
    <w:rsid w:val="004A76C5"/>
    <w:rsid w:val="004A76EA"/>
    <w:rsid w:val="004A79CF"/>
    <w:rsid w:val="004A7B64"/>
    <w:rsid w:val="004A7DF1"/>
    <w:rsid w:val="004A7EE0"/>
    <w:rsid w:val="004A7FDF"/>
    <w:rsid w:val="004B00BC"/>
    <w:rsid w:val="004B047E"/>
    <w:rsid w:val="004B0840"/>
    <w:rsid w:val="004B0905"/>
    <w:rsid w:val="004B0B24"/>
    <w:rsid w:val="004B0D2A"/>
    <w:rsid w:val="004B0D89"/>
    <w:rsid w:val="004B0E29"/>
    <w:rsid w:val="004B0FAA"/>
    <w:rsid w:val="004B123D"/>
    <w:rsid w:val="004B12C2"/>
    <w:rsid w:val="004B132D"/>
    <w:rsid w:val="004B1471"/>
    <w:rsid w:val="004B1892"/>
    <w:rsid w:val="004B1C8A"/>
    <w:rsid w:val="004B2467"/>
    <w:rsid w:val="004B24FE"/>
    <w:rsid w:val="004B2D97"/>
    <w:rsid w:val="004B32A0"/>
    <w:rsid w:val="004B333C"/>
    <w:rsid w:val="004B35C7"/>
    <w:rsid w:val="004B36FA"/>
    <w:rsid w:val="004B3748"/>
    <w:rsid w:val="004B37C1"/>
    <w:rsid w:val="004B398B"/>
    <w:rsid w:val="004B39DA"/>
    <w:rsid w:val="004B3BE5"/>
    <w:rsid w:val="004B40ED"/>
    <w:rsid w:val="004B49C3"/>
    <w:rsid w:val="004B4C7E"/>
    <w:rsid w:val="004B53BD"/>
    <w:rsid w:val="004B54A8"/>
    <w:rsid w:val="004B54A9"/>
    <w:rsid w:val="004B56B0"/>
    <w:rsid w:val="004B58A6"/>
    <w:rsid w:val="004B59BF"/>
    <w:rsid w:val="004B5C26"/>
    <w:rsid w:val="004B5C67"/>
    <w:rsid w:val="004B5DC2"/>
    <w:rsid w:val="004B6969"/>
    <w:rsid w:val="004B6D43"/>
    <w:rsid w:val="004B6EAF"/>
    <w:rsid w:val="004B74C2"/>
    <w:rsid w:val="004B74FD"/>
    <w:rsid w:val="004B753D"/>
    <w:rsid w:val="004B77A7"/>
    <w:rsid w:val="004B7EDE"/>
    <w:rsid w:val="004C01EE"/>
    <w:rsid w:val="004C02C1"/>
    <w:rsid w:val="004C02CC"/>
    <w:rsid w:val="004C04DB"/>
    <w:rsid w:val="004C0526"/>
    <w:rsid w:val="004C0751"/>
    <w:rsid w:val="004C087D"/>
    <w:rsid w:val="004C0AA7"/>
    <w:rsid w:val="004C0C07"/>
    <w:rsid w:val="004C108E"/>
    <w:rsid w:val="004C113A"/>
    <w:rsid w:val="004C13B4"/>
    <w:rsid w:val="004C1448"/>
    <w:rsid w:val="004C1BE8"/>
    <w:rsid w:val="004C213E"/>
    <w:rsid w:val="004C22C1"/>
    <w:rsid w:val="004C28B4"/>
    <w:rsid w:val="004C2C52"/>
    <w:rsid w:val="004C2CE8"/>
    <w:rsid w:val="004C2FA7"/>
    <w:rsid w:val="004C32AD"/>
    <w:rsid w:val="004C3372"/>
    <w:rsid w:val="004C3477"/>
    <w:rsid w:val="004C36EE"/>
    <w:rsid w:val="004C37C1"/>
    <w:rsid w:val="004C3995"/>
    <w:rsid w:val="004C3E5B"/>
    <w:rsid w:val="004C4148"/>
    <w:rsid w:val="004C41CE"/>
    <w:rsid w:val="004C465E"/>
    <w:rsid w:val="004C4A5B"/>
    <w:rsid w:val="004C4E2B"/>
    <w:rsid w:val="004C4E44"/>
    <w:rsid w:val="004C52B8"/>
    <w:rsid w:val="004C5720"/>
    <w:rsid w:val="004C5ADE"/>
    <w:rsid w:val="004C5B89"/>
    <w:rsid w:val="004C5DEB"/>
    <w:rsid w:val="004C5F75"/>
    <w:rsid w:val="004C5FB7"/>
    <w:rsid w:val="004C6026"/>
    <w:rsid w:val="004C60BD"/>
    <w:rsid w:val="004C6275"/>
    <w:rsid w:val="004C62F1"/>
    <w:rsid w:val="004C6529"/>
    <w:rsid w:val="004C658D"/>
    <w:rsid w:val="004C67B5"/>
    <w:rsid w:val="004C6A22"/>
    <w:rsid w:val="004C6A29"/>
    <w:rsid w:val="004C6A62"/>
    <w:rsid w:val="004C6E27"/>
    <w:rsid w:val="004C71DB"/>
    <w:rsid w:val="004C78CA"/>
    <w:rsid w:val="004C7962"/>
    <w:rsid w:val="004C7D24"/>
    <w:rsid w:val="004D00E3"/>
    <w:rsid w:val="004D0948"/>
    <w:rsid w:val="004D09AA"/>
    <w:rsid w:val="004D0A6D"/>
    <w:rsid w:val="004D0B90"/>
    <w:rsid w:val="004D0CA4"/>
    <w:rsid w:val="004D1164"/>
    <w:rsid w:val="004D11F7"/>
    <w:rsid w:val="004D19DD"/>
    <w:rsid w:val="004D1CE5"/>
    <w:rsid w:val="004D1D6E"/>
    <w:rsid w:val="004D1FAC"/>
    <w:rsid w:val="004D2394"/>
    <w:rsid w:val="004D2470"/>
    <w:rsid w:val="004D25A7"/>
    <w:rsid w:val="004D2659"/>
    <w:rsid w:val="004D27EF"/>
    <w:rsid w:val="004D2B39"/>
    <w:rsid w:val="004D2DD7"/>
    <w:rsid w:val="004D2E02"/>
    <w:rsid w:val="004D30EA"/>
    <w:rsid w:val="004D30F1"/>
    <w:rsid w:val="004D3534"/>
    <w:rsid w:val="004D38C9"/>
    <w:rsid w:val="004D39F8"/>
    <w:rsid w:val="004D3AFF"/>
    <w:rsid w:val="004D3C4C"/>
    <w:rsid w:val="004D4180"/>
    <w:rsid w:val="004D41F0"/>
    <w:rsid w:val="004D45AD"/>
    <w:rsid w:val="004D4B6C"/>
    <w:rsid w:val="004D4CA8"/>
    <w:rsid w:val="004D4D0E"/>
    <w:rsid w:val="004D4D7B"/>
    <w:rsid w:val="004D51B7"/>
    <w:rsid w:val="004D51E3"/>
    <w:rsid w:val="004D550E"/>
    <w:rsid w:val="004D552D"/>
    <w:rsid w:val="004D5AF2"/>
    <w:rsid w:val="004D6323"/>
    <w:rsid w:val="004D638D"/>
    <w:rsid w:val="004D6584"/>
    <w:rsid w:val="004D7629"/>
    <w:rsid w:val="004D7861"/>
    <w:rsid w:val="004D78D8"/>
    <w:rsid w:val="004D7906"/>
    <w:rsid w:val="004D79A5"/>
    <w:rsid w:val="004D7BE0"/>
    <w:rsid w:val="004D7FFD"/>
    <w:rsid w:val="004E00B4"/>
    <w:rsid w:val="004E04D7"/>
    <w:rsid w:val="004E07A3"/>
    <w:rsid w:val="004E09C0"/>
    <w:rsid w:val="004E0CC7"/>
    <w:rsid w:val="004E0E10"/>
    <w:rsid w:val="004E168F"/>
    <w:rsid w:val="004E1889"/>
    <w:rsid w:val="004E1963"/>
    <w:rsid w:val="004E1D7F"/>
    <w:rsid w:val="004E26F8"/>
    <w:rsid w:val="004E2710"/>
    <w:rsid w:val="004E27A7"/>
    <w:rsid w:val="004E2C69"/>
    <w:rsid w:val="004E2FD4"/>
    <w:rsid w:val="004E308C"/>
    <w:rsid w:val="004E3412"/>
    <w:rsid w:val="004E4486"/>
    <w:rsid w:val="004E44A7"/>
    <w:rsid w:val="004E47C9"/>
    <w:rsid w:val="004E486C"/>
    <w:rsid w:val="004E495B"/>
    <w:rsid w:val="004E4C65"/>
    <w:rsid w:val="004E4CF5"/>
    <w:rsid w:val="004E4E1F"/>
    <w:rsid w:val="004E512A"/>
    <w:rsid w:val="004E58AA"/>
    <w:rsid w:val="004E59BA"/>
    <w:rsid w:val="004E5C9B"/>
    <w:rsid w:val="004E5D2B"/>
    <w:rsid w:val="004E64B8"/>
    <w:rsid w:val="004E6C28"/>
    <w:rsid w:val="004E6C29"/>
    <w:rsid w:val="004E6C6F"/>
    <w:rsid w:val="004E7014"/>
    <w:rsid w:val="004E7305"/>
    <w:rsid w:val="004E73C1"/>
    <w:rsid w:val="004E7604"/>
    <w:rsid w:val="004E7673"/>
    <w:rsid w:val="004E77B0"/>
    <w:rsid w:val="004E7B02"/>
    <w:rsid w:val="004E7DD3"/>
    <w:rsid w:val="004E7E6F"/>
    <w:rsid w:val="004F016A"/>
    <w:rsid w:val="004F0D19"/>
    <w:rsid w:val="004F0DA8"/>
    <w:rsid w:val="004F11BE"/>
    <w:rsid w:val="004F14D6"/>
    <w:rsid w:val="004F1946"/>
    <w:rsid w:val="004F1A20"/>
    <w:rsid w:val="004F276F"/>
    <w:rsid w:val="004F28A9"/>
    <w:rsid w:val="004F2F58"/>
    <w:rsid w:val="004F338D"/>
    <w:rsid w:val="004F3463"/>
    <w:rsid w:val="004F3469"/>
    <w:rsid w:val="004F347C"/>
    <w:rsid w:val="004F3538"/>
    <w:rsid w:val="004F36EB"/>
    <w:rsid w:val="004F3A80"/>
    <w:rsid w:val="004F3D29"/>
    <w:rsid w:val="004F3D34"/>
    <w:rsid w:val="004F3F79"/>
    <w:rsid w:val="004F40F6"/>
    <w:rsid w:val="004F419B"/>
    <w:rsid w:val="004F43E0"/>
    <w:rsid w:val="004F44A6"/>
    <w:rsid w:val="004F483F"/>
    <w:rsid w:val="004F48F6"/>
    <w:rsid w:val="004F49CF"/>
    <w:rsid w:val="004F56C9"/>
    <w:rsid w:val="004F597B"/>
    <w:rsid w:val="004F5A2B"/>
    <w:rsid w:val="004F5D15"/>
    <w:rsid w:val="004F6165"/>
    <w:rsid w:val="004F63EA"/>
    <w:rsid w:val="004F78E9"/>
    <w:rsid w:val="004F7C36"/>
    <w:rsid w:val="004F7C90"/>
    <w:rsid w:val="004F7F29"/>
    <w:rsid w:val="0050001C"/>
    <w:rsid w:val="0050038F"/>
    <w:rsid w:val="00500522"/>
    <w:rsid w:val="00500720"/>
    <w:rsid w:val="00500845"/>
    <w:rsid w:val="0050087B"/>
    <w:rsid w:val="0050093B"/>
    <w:rsid w:val="00500B43"/>
    <w:rsid w:val="00501A9D"/>
    <w:rsid w:val="00502474"/>
    <w:rsid w:val="0050251A"/>
    <w:rsid w:val="00502806"/>
    <w:rsid w:val="0050312F"/>
    <w:rsid w:val="00503162"/>
    <w:rsid w:val="0050330E"/>
    <w:rsid w:val="0050352B"/>
    <w:rsid w:val="0050373C"/>
    <w:rsid w:val="00503768"/>
    <w:rsid w:val="00503BF5"/>
    <w:rsid w:val="005041CE"/>
    <w:rsid w:val="005042A0"/>
    <w:rsid w:val="00504366"/>
    <w:rsid w:val="0050443F"/>
    <w:rsid w:val="00504AD1"/>
    <w:rsid w:val="00505051"/>
    <w:rsid w:val="00505127"/>
    <w:rsid w:val="005052C9"/>
    <w:rsid w:val="005052F1"/>
    <w:rsid w:val="00505905"/>
    <w:rsid w:val="00505E1B"/>
    <w:rsid w:val="00505E68"/>
    <w:rsid w:val="00506193"/>
    <w:rsid w:val="0050621C"/>
    <w:rsid w:val="00506250"/>
    <w:rsid w:val="00506337"/>
    <w:rsid w:val="005067F7"/>
    <w:rsid w:val="00506B3A"/>
    <w:rsid w:val="00506CCB"/>
    <w:rsid w:val="005071CA"/>
    <w:rsid w:val="00507279"/>
    <w:rsid w:val="005076C8"/>
    <w:rsid w:val="00507D5F"/>
    <w:rsid w:val="00507F3B"/>
    <w:rsid w:val="00510381"/>
    <w:rsid w:val="00510399"/>
    <w:rsid w:val="0051060A"/>
    <w:rsid w:val="0051064E"/>
    <w:rsid w:val="0051065B"/>
    <w:rsid w:val="00510B64"/>
    <w:rsid w:val="00510F34"/>
    <w:rsid w:val="00510FE5"/>
    <w:rsid w:val="00511090"/>
    <w:rsid w:val="005112C7"/>
    <w:rsid w:val="00512182"/>
    <w:rsid w:val="005128B1"/>
    <w:rsid w:val="0051298C"/>
    <w:rsid w:val="00512DA1"/>
    <w:rsid w:val="00513185"/>
    <w:rsid w:val="005135F8"/>
    <w:rsid w:val="00513673"/>
    <w:rsid w:val="005137B9"/>
    <w:rsid w:val="00513BFA"/>
    <w:rsid w:val="00514293"/>
    <w:rsid w:val="005143A5"/>
    <w:rsid w:val="005148C6"/>
    <w:rsid w:val="00514FAD"/>
    <w:rsid w:val="005154A3"/>
    <w:rsid w:val="0051577F"/>
    <w:rsid w:val="00516453"/>
    <w:rsid w:val="0051688E"/>
    <w:rsid w:val="005168A0"/>
    <w:rsid w:val="00516961"/>
    <w:rsid w:val="00516A61"/>
    <w:rsid w:val="00516B2E"/>
    <w:rsid w:val="00516CE0"/>
    <w:rsid w:val="00516F29"/>
    <w:rsid w:val="0051734A"/>
    <w:rsid w:val="0051760B"/>
    <w:rsid w:val="0051761C"/>
    <w:rsid w:val="00517B3A"/>
    <w:rsid w:val="00517BA4"/>
    <w:rsid w:val="00517CCD"/>
    <w:rsid w:val="00520069"/>
    <w:rsid w:val="00520980"/>
    <w:rsid w:val="005212A4"/>
    <w:rsid w:val="005223A0"/>
    <w:rsid w:val="00522708"/>
    <w:rsid w:val="005229D4"/>
    <w:rsid w:val="00522AE9"/>
    <w:rsid w:val="00522C81"/>
    <w:rsid w:val="005232BD"/>
    <w:rsid w:val="0052352C"/>
    <w:rsid w:val="005239EB"/>
    <w:rsid w:val="00523DFE"/>
    <w:rsid w:val="00523FCE"/>
    <w:rsid w:val="00524191"/>
    <w:rsid w:val="0052489D"/>
    <w:rsid w:val="00524A88"/>
    <w:rsid w:val="00524CDF"/>
    <w:rsid w:val="00524DC0"/>
    <w:rsid w:val="00524E56"/>
    <w:rsid w:val="00525128"/>
    <w:rsid w:val="00525483"/>
    <w:rsid w:val="00525722"/>
    <w:rsid w:val="00525742"/>
    <w:rsid w:val="00525BBF"/>
    <w:rsid w:val="00525BF0"/>
    <w:rsid w:val="00525F2E"/>
    <w:rsid w:val="00526591"/>
    <w:rsid w:val="00526727"/>
    <w:rsid w:val="00526B19"/>
    <w:rsid w:val="00526C67"/>
    <w:rsid w:val="00526CC8"/>
    <w:rsid w:val="00527C77"/>
    <w:rsid w:val="00527EC4"/>
    <w:rsid w:val="00527ED5"/>
    <w:rsid w:val="0053018A"/>
    <w:rsid w:val="00530449"/>
    <w:rsid w:val="005308CD"/>
    <w:rsid w:val="0053092A"/>
    <w:rsid w:val="00530B14"/>
    <w:rsid w:val="00530C2C"/>
    <w:rsid w:val="00530C2E"/>
    <w:rsid w:val="00530DDB"/>
    <w:rsid w:val="00530EF8"/>
    <w:rsid w:val="00530FC1"/>
    <w:rsid w:val="005310B0"/>
    <w:rsid w:val="005310B8"/>
    <w:rsid w:val="00531199"/>
    <w:rsid w:val="005311A4"/>
    <w:rsid w:val="005315C7"/>
    <w:rsid w:val="00531919"/>
    <w:rsid w:val="00531A5C"/>
    <w:rsid w:val="00531CAE"/>
    <w:rsid w:val="00531D30"/>
    <w:rsid w:val="00531FB6"/>
    <w:rsid w:val="00532246"/>
    <w:rsid w:val="0053263F"/>
    <w:rsid w:val="00532B62"/>
    <w:rsid w:val="00532C1D"/>
    <w:rsid w:val="00532E3C"/>
    <w:rsid w:val="00532FB6"/>
    <w:rsid w:val="005332BD"/>
    <w:rsid w:val="005334A4"/>
    <w:rsid w:val="00534178"/>
    <w:rsid w:val="005341F5"/>
    <w:rsid w:val="00534410"/>
    <w:rsid w:val="00534493"/>
    <w:rsid w:val="005345E0"/>
    <w:rsid w:val="005346C5"/>
    <w:rsid w:val="0053481A"/>
    <w:rsid w:val="00534E56"/>
    <w:rsid w:val="00535ADC"/>
    <w:rsid w:val="00535B7E"/>
    <w:rsid w:val="00535CBD"/>
    <w:rsid w:val="0053621B"/>
    <w:rsid w:val="005364D5"/>
    <w:rsid w:val="005366CE"/>
    <w:rsid w:val="005369D5"/>
    <w:rsid w:val="00536E27"/>
    <w:rsid w:val="00536FFB"/>
    <w:rsid w:val="0053710E"/>
    <w:rsid w:val="0053729A"/>
    <w:rsid w:val="00537606"/>
    <w:rsid w:val="00537FA0"/>
    <w:rsid w:val="005401F9"/>
    <w:rsid w:val="005402EC"/>
    <w:rsid w:val="0054036D"/>
    <w:rsid w:val="005405E6"/>
    <w:rsid w:val="00540E4A"/>
    <w:rsid w:val="00540EB3"/>
    <w:rsid w:val="0054147F"/>
    <w:rsid w:val="0054185F"/>
    <w:rsid w:val="00541FEB"/>
    <w:rsid w:val="00542134"/>
    <w:rsid w:val="00542258"/>
    <w:rsid w:val="00542416"/>
    <w:rsid w:val="00542873"/>
    <w:rsid w:val="005429A2"/>
    <w:rsid w:val="00542A6B"/>
    <w:rsid w:val="00542E32"/>
    <w:rsid w:val="0054304F"/>
    <w:rsid w:val="00543181"/>
    <w:rsid w:val="005432C6"/>
    <w:rsid w:val="005434D7"/>
    <w:rsid w:val="005436F5"/>
    <w:rsid w:val="00543A00"/>
    <w:rsid w:val="00543A23"/>
    <w:rsid w:val="00543C58"/>
    <w:rsid w:val="00544027"/>
    <w:rsid w:val="005441D5"/>
    <w:rsid w:val="005447D8"/>
    <w:rsid w:val="0054482F"/>
    <w:rsid w:val="00544B36"/>
    <w:rsid w:val="00544C3F"/>
    <w:rsid w:val="00544F3B"/>
    <w:rsid w:val="00545614"/>
    <w:rsid w:val="005456E0"/>
    <w:rsid w:val="00545BD1"/>
    <w:rsid w:val="00545D59"/>
    <w:rsid w:val="00545ED2"/>
    <w:rsid w:val="00546145"/>
    <w:rsid w:val="00546261"/>
    <w:rsid w:val="005462E9"/>
    <w:rsid w:val="00546AB1"/>
    <w:rsid w:val="00546D03"/>
    <w:rsid w:val="00546F8A"/>
    <w:rsid w:val="00546FF8"/>
    <w:rsid w:val="005473E5"/>
    <w:rsid w:val="00547425"/>
    <w:rsid w:val="00547459"/>
    <w:rsid w:val="0054772C"/>
    <w:rsid w:val="005478D0"/>
    <w:rsid w:val="00547DD9"/>
    <w:rsid w:val="00547E96"/>
    <w:rsid w:val="00547E9C"/>
    <w:rsid w:val="00550456"/>
    <w:rsid w:val="00550595"/>
    <w:rsid w:val="005506A9"/>
    <w:rsid w:val="00550D27"/>
    <w:rsid w:val="00550E00"/>
    <w:rsid w:val="00550E3D"/>
    <w:rsid w:val="005510B0"/>
    <w:rsid w:val="0055110D"/>
    <w:rsid w:val="0055125F"/>
    <w:rsid w:val="005512DE"/>
    <w:rsid w:val="00551361"/>
    <w:rsid w:val="00551392"/>
    <w:rsid w:val="00551963"/>
    <w:rsid w:val="00551CD6"/>
    <w:rsid w:val="00551DC8"/>
    <w:rsid w:val="005529F6"/>
    <w:rsid w:val="00552AF5"/>
    <w:rsid w:val="00552E2E"/>
    <w:rsid w:val="00552E47"/>
    <w:rsid w:val="00553BB4"/>
    <w:rsid w:val="00553BB6"/>
    <w:rsid w:val="00553E9A"/>
    <w:rsid w:val="00553F4A"/>
    <w:rsid w:val="005545E3"/>
    <w:rsid w:val="0055475D"/>
    <w:rsid w:val="00554808"/>
    <w:rsid w:val="00554E71"/>
    <w:rsid w:val="00554FBE"/>
    <w:rsid w:val="005550C2"/>
    <w:rsid w:val="0055533B"/>
    <w:rsid w:val="00555A39"/>
    <w:rsid w:val="00555B8C"/>
    <w:rsid w:val="00555F17"/>
    <w:rsid w:val="00556236"/>
    <w:rsid w:val="00556381"/>
    <w:rsid w:val="0055693D"/>
    <w:rsid w:val="00556A2F"/>
    <w:rsid w:val="00556BFF"/>
    <w:rsid w:val="00556C3B"/>
    <w:rsid w:val="00556D12"/>
    <w:rsid w:val="00556D8C"/>
    <w:rsid w:val="00556F36"/>
    <w:rsid w:val="0055709E"/>
    <w:rsid w:val="00557187"/>
    <w:rsid w:val="00557261"/>
    <w:rsid w:val="00557367"/>
    <w:rsid w:val="00557C6A"/>
    <w:rsid w:val="00560683"/>
    <w:rsid w:val="0056075A"/>
    <w:rsid w:val="005608C2"/>
    <w:rsid w:val="00560F05"/>
    <w:rsid w:val="00560FFD"/>
    <w:rsid w:val="005610B6"/>
    <w:rsid w:val="0056128A"/>
    <w:rsid w:val="00561586"/>
    <w:rsid w:val="0056167A"/>
    <w:rsid w:val="005617FF"/>
    <w:rsid w:val="00561C50"/>
    <w:rsid w:val="00561D6E"/>
    <w:rsid w:val="00561E47"/>
    <w:rsid w:val="0056245B"/>
    <w:rsid w:val="005628B0"/>
    <w:rsid w:val="00562AB3"/>
    <w:rsid w:val="00562DB3"/>
    <w:rsid w:val="00563104"/>
    <w:rsid w:val="005632F0"/>
    <w:rsid w:val="005637D7"/>
    <w:rsid w:val="00563826"/>
    <w:rsid w:val="005640B9"/>
    <w:rsid w:val="00564C43"/>
    <w:rsid w:val="00564D99"/>
    <w:rsid w:val="00564DBD"/>
    <w:rsid w:val="005651C5"/>
    <w:rsid w:val="005651CA"/>
    <w:rsid w:val="0056538C"/>
    <w:rsid w:val="00565454"/>
    <w:rsid w:val="0056562C"/>
    <w:rsid w:val="0056568B"/>
    <w:rsid w:val="005657EA"/>
    <w:rsid w:val="0056591A"/>
    <w:rsid w:val="00565935"/>
    <w:rsid w:val="005659A5"/>
    <w:rsid w:val="00565B6F"/>
    <w:rsid w:val="00565C63"/>
    <w:rsid w:val="00565D88"/>
    <w:rsid w:val="005662D9"/>
    <w:rsid w:val="00566388"/>
    <w:rsid w:val="005663E7"/>
    <w:rsid w:val="0056646D"/>
    <w:rsid w:val="00566565"/>
    <w:rsid w:val="00566BA3"/>
    <w:rsid w:val="00566C06"/>
    <w:rsid w:val="00567491"/>
    <w:rsid w:val="00567532"/>
    <w:rsid w:val="0056798F"/>
    <w:rsid w:val="00567A88"/>
    <w:rsid w:val="00567CAB"/>
    <w:rsid w:val="005701D1"/>
    <w:rsid w:val="00570204"/>
    <w:rsid w:val="005703B6"/>
    <w:rsid w:val="0057047E"/>
    <w:rsid w:val="00570668"/>
    <w:rsid w:val="00570D48"/>
    <w:rsid w:val="0057137D"/>
    <w:rsid w:val="005719F4"/>
    <w:rsid w:val="00571DE9"/>
    <w:rsid w:val="0057292E"/>
    <w:rsid w:val="00572BD4"/>
    <w:rsid w:val="00572E4D"/>
    <w:rsid w:val="00573037"/>
    <w:rsid w:val="00573066"/>
    <w:rsid w:val="005733A4"/>
    <w:rsid w:val="005734B8"/>
    <w:rsid w:val="00573518"/>
    <w:rsid w:val="00573DA3"/>
    <w:rsid w:val="00574179"/>
    <w:rsid w:val="0057421F"/>
    <w:rsid w:val="00574466"/>
    <w:rsid w:val="00574B68"/>
    <w:rsid w:val="00574BC2"/>
    <w:rsid w:val="005753B5"/>
    <w:rsid w:val="00575490"/>
    <w:rsid w:val="00575580"/>
    <w:rsid w:val="00575699"/>
    <w:rsid w:val="00575787"/>
    <w:rsid w:val="00575D88"/>
    <w:rsid w:val="00575E75"/>
    <w:rsid w:val="00575F5D"/>
    <w:rsid w:val="00575FA8"/>
    <w:rsid w:val="00575FC4"/>
    <w:rsid w:val="005767CD"/>
    <w:rsid w:val="00576AB1"/>
    <w:rsid w:val="00576E0A"/>
    <w:rsid w:val="00577203"/>
    <w:rsid w:val="00577A89"/>
    <w:rsid w:val="00577DE7"/>
    <w:rsid w:val="00577F7E"/>
    <w:rsid w:val="0058000B"/>
    <w:rsid w:val="00580392"/>
    <w:rsid w:val="005803E8"/>
    <w:rsid w:val="0058080E"/>
    <w:rsid w:val="0058092E"/>
    <w:rsid w:val="00580B20"/>
    <w:rsid w:val="00580B5D"/>
    <w:rsid w:val="00580DD3"/>
    <w:rsid w:val="00580E21"/>
    <w:rsid w:val="00580F4B"/>
    <w:rsid w:val="005814AC"/>
    <w:rsid w:val="00581553"/>
    <w:rsid w:val="005815B4"/>
    <w:rsid w:val="005817D3"/>
    <w:rsid w:val="0058216B"/>
    <w:rsid w:val="00582338"/>
    <w:rsid w:val="00582423"/>
    <w:rsid w:val="00582523"/>
    <w:rsid w:val="00582A10"/>
    <w:rsid w:val="00582D51"/>
    <w:rsid w:val="00582D68"/>
    <w:rsid w:val="00582DE1"/>
    <w:rsid w:val="005830FC"/>
    <w:rsid w:val="005831FD"/>
    <w:rsid w:val="00583321"/>
    <w:rsid w:val="0058358C"/>
    <w:rsid w:val="00583651"/>
    <w:rsid w:val="005836DA"/>
    <w:rsid w:val="00583901"/>
    <w:rsid w:val="00583A98"/>
    <w:rsid w:val="00583C12"/>
    <w:rsid w:val="00583C2C"/>
    <w:rsid w:val="00583DB0"/>
    <w:rsid w:val="00583F9E"/>
    <w:rsid w:val="005841E4"/>
    <w:rsid w:val="005843BB"/>
    <w:rsid w:val="00584833"/>
    <w:rsid w:val="005849DA"/>
    <w:rsid w:val="00584B68"/>
    <w:rsid w:val="00584EC1"/>
    <w:rsid w:val="0058501E"/>
    <w:rsid w:val="005852DF"/>
    <w:rsid w:val="00585419"/>
    <w:rsid w:val="00585A39"/>
    <w:rsid w:val="00585AD2"/>
    <w:rsid w:val="00585B03"/>
    <w:rsid w:val="00585DDD"/>
    <w:rsid w:val="00585E14"/>
    <w:rsid w:val="00586243"/>
    <w:rsid w:val="00586465"/>
    <w:rsid w:val="00586697"/>
    <w:rsid w:val="00586710"/>
    <w:rsid w:val="00586E72"/>
    <w:rsid w:val="00586F6D"/>
    <w:rsid w:val="00587317"/>
    <w:rsid w:val="005876E2"/>
    <w:rsid w:val="005876EE"/>
    <w:rsid w:val="0058797E"/>
    <w:rsid w:val="00587DCA"/>
    <w:rsid w:val="00587F16"/>
    <w:rsid w:val="00590219"/>
    <w:rsid w:val="0059028B"/>
    <w:rsid w:val="00590294"/>
    <w:rsid w:val="005902CA"/>
    <w:rsid w:val="005905DB"/>
    <w:rsid w:val="00590784"/>
    <w:rsid w:val="00590ECA"/>
    <w:rsid w:val="00591198"/>
    <w:rsid w:val="0059119E"/>
    <w:rsid w:val="005911A0"/>
    <w:rsid w:val="00591A3A"/>
    <w:rsid w:val="00591EAB"/>
    <w:rsid w:val="00591F14"/>
    <w:rsid w:val="0059227B"/>
    <w:rsid w:val="0059232A"/>
    <w:rsid w:val="005924C5"/>
    <w:rsid w:val="005928FD"/>
    <w:rsid w:val="00592980"/>
    <w:rsid w:val="00593883"/>
    <w:rsid w:val="00593BBA"/>
    <w:rsid w:val="00593DCB"/>
    <w:rsid w:val="00593ED7"/>
    <w:rsid w:val="005942ED"/>
    <w:rsid w:val="00595734"/>
    <w:rsid w:val="005957A4"/>
    <w:rsid w:val="0059583D"/>
    <w:rsid w:val="005959C2"/>
    <w:rsid w:val="00595A45"/>
    <w:rsid w:val="00595ACC"/>
    <w:rsid w:val="00595C27"/>
    <w:rsid w:val="00596171"/>
    <w:rsid w:val="00596696"/>
    <w:rsid w:val="005966CE"/>
    <w:rsid w:val="00596727"/>
    <w:rsid w:val="005967CD"/>
    <w:rsid w:val="00596F31"/>
    <w:rsid w:val="005972EC"/>
    <w:rsid w:val="00597AFB"/>
    <w:rsid w:val="00597B10"/>
    <w:rsid w:val="00597B90"/>
    <w:rsid w:val="00597C54"/>
    <w:rsid w:val="005A04B1"/>
    <w:rsid w:val="005A04C1"/>
    <w:rsid w:val="005A04EF"/>
    <w:rsid w:val="005A06A3"/>
    <w:rsid w:val="005A09E2"/>
    <w:rsid w:val="005A0BE4"/>
    <w:rsid w:val="005A0DAD"/>
    <w:rsid w:val="005A1420"/>
    <w:rsid w:val="005A1994"/>
    <w:rsid w:val="005A1F82"/>
    <w:rsid w:val="005A210F"/>
    <w:rsid w:val="005A21BE"/>
    <w:rsid w:val="005A28F7"/>
    <w:rsid w:val="005A29F2"/>
    <w:rsid w:val="005A2B42"/>
    <w:rsid w:val="005A2DAE"/>
    <w:rsid w:val="005A2DC5"/>
    <w:rsid w:val="005A350A"/>
    <w:rsid w:val="005A375D"/>
    <w:rsid w:val="005A37AA"/>
    <w:rsid w:val="005A3C3A"/>
    <w:rsid w:val="005A3D38"/>
    <w:rsid w:val="005A4271"/>
    <w:rsid w:val="005A437D"/>
    <w:rsid w:val="005A4437"/>
    <w:rsid w:val="005A47F0"/>
    <w:rsid w:val="005A4C47"/>
    <w:rsid w:val="005A4F8E"/>
    <w:rsid w:val="005A52DF"/>
    <w:rsid w:val="005A52F1"/>
    <w:rsid w:val="005A55D8"/>
    <w:rsid w:val="005A56EA"/>
    <w:rsid w:val="005A5710"/>
    <w:rsid w:val="005A57DA"/>
    <w:rsid w:val="005A5B14"/>
    <w:rsid w:val="005A5D14"/>
    <w:rsid w:val="005A5E0B"/>
    <w:rsid w:val="005A5F23"/>
    <w:rsid w:val="005A631C"/>
    <w:rsid w:val="005A6505"/>
    <w:rsid w:val="005A69DC"/>
    <w:rsid w:val="005A6CF6"/>
    <w:rsid w:val="005A6DD5"/>
    <w:rsid w:val="005A73AA"/>
    <w:rsid w:val="005A7435"/>
    <w:rsid w:val="005A75CB"/>
    <w:rsid w:val="005A7904"/>
    <w:rsid w:val="005A79CF"/>
    <w:rsid w:val="005A7C86"/>
    <w:rsid w:val="005A7DA3"/>
    <w:rsid w:val="005A7DAC"/>
    <w:rsid w:val="005B058B"/>
    <w:rsid w:val="005B067F"/>
    <w:rsid w:val="005B0864"/>
    <w:rsid w:val="005B0953"/>
    <w:rsid w:val="005B11A5"/>
    <w:rsid w:val="005B1516"/>
    <w:rsid w:val="005B1773"/>
    <w:rsid w:val="005B1B7B"/>
    <w:rsid w:val="005B1C0E"/>
    <w:rsid w:val="005B1F13"/>
    <w:rsid w:val="005B28E6"/>
    <w:rsid w:val="005B2F9C"/>
    <w:rsid w:val="005B2FC5"/>
    <w:rsid w:val="005B30D7"/>
    <w:rsid w:val="005B3247"/>
    <w:rsid w:val="005B34FB"/>
    <w:rsid w:val="005B35D6"/>
    <w:rsid w:val="005B366B"/>
    <w:rsid w:val="005B36CE"/>
    <w:rsid w:val="005B36E7"/>
    <w:rsid w:val="005B3918"/>
    <w:rsid w:val="005B3A36"/>
    <w:rsid w:val="005B3CC5"/>
    <w:rsid w:val="005B3DCC"/>
    <w:rsid w:val="005B3F06"/>
    <w:rsid w:val="005B4373"/>
    <w:rsid w:val="005B4981"/>
    <w:rsid w:val="005B4A49"/>
    <w:rsid w:val="005B4B3F"/>
    <w:rsid w:val="005B50AB"/>
    <w:rsid w:val="005B5122"/>
    <w:rsid w:val="005B5157"/>
    <w:rsid w:val="005B52AB"/>
    <w:rsid w:val="005B52C3"/>
    <w:rsid w:val="005B5411"/>
    <w:rsid w:val="005B553B"/>
    <w:rsid w:val="005B57C4"/>
    <w:rsid w:val="005B6082"/>
    <w:rsid w:val="005B611F"/>
    <w:rsid w:val="005B6257"/>
    <w:rsid w:val="005B6436"/>
    <w:rsid w:val="005B657B"/>
    <w:rsid w:val="005B6626"/>
    <w:rsid w:val="005B6AB2"/>
    <w:rsid w:val="005B6D24"/>
    <w:rsid w:val="005B6EEC"/>
    <w:rsid w:val="005B709C"/>
    <w:rsid w:val="005B7530"/>
    <w:rsid w:val="005B7C05"/>
    <w:rsid w:val="005B7FDB"/>
    <w:rsid w:val="005C0683"/>
    <w:rsid w:val="005C086E"/>
    <w:rsid w:val="005C0A6C"/>
    <w:rsid w:val="005C0AEB"/>
    <w:rsid w:val="005C0C24"/>
    <w:rsid w:val="005C0CD7"/>
    <w:rsid w:val="005C18A0"/>
    <w:rsid w:val="005C199B"/>
    <w:rsid w:val="005C19C0"/>
    <w:rsid w:val="005C1A3C"/>
    <w:rsid w:val="005C1B40"/>
    <w:rsid w:val="005C1BBC"/>
    <w:rsid w:val="005C225D"/>
    <w:rsid w:val="005C2A39"/>
    <w:rsid w:val="005C2F5F"/>
    <w:rsid w:val="005C2F89"/>
    <w:rsid w:val="005C31E4"/>
    <w:rsid w:val="005C3666"/>
    <w:rsid w:val="005C3721"/>
    <w:rsid w:val="005C3A06"/>
    <w:rsid w:val="005C3C03"/>
    <w:rsid w:val="005C3F30"/>
    <w:rsid w:val="005C41D4"/>
    <w:rsid w:val="005C499A"/>
    <w:rsid w:val="005C4F78"/>
    <w:rsid w:val="005C5173"/>
    <w:rsid w:val="005C5491"/>
    <w:rsid w:val="005C54A1"/>
    <w:rsid w:val="005C5745"/>
    <w:rsid w:val="005C5819"/>
    <w:rsid w:val="005C59B8"/>
    <w:rsid w:val="005C5CD8"/>
    <w:rsid w:val="005C5DAB"/>
    <w:rsid w:val="005C5DAE"/>
    <w:rsid w:val="005C616B"/>
    <w:rsid w:val="005C6285"/>
    <w:rsid w:val="005C6437"/>
    <w:rsid w:val="005C6AC4"/>
    <w:rsid w:val="005C704D"/>
    <w:rsid w:val="005C795D"/>
    <w:rsid w:val="005C7AA5"/>
    <w:rsid w:val="005C7BD7"/>
    <w:rsid w:val="005D0603"/>
    <w:rsid w:val="005D0B01"/>
    <w:rsid w:val="005D101A"/>
    <w:rsid w:val="005D10E1"/>
    <w:rsid w:val="005D1114"/>
    <w:rsid w:val="005D11CA"/>
    <w:rsid w:val="005D1262"/>
    <w:rsid w:val="005D16DC"/>
    <w:rsid w:val="005D170E"/>
    <w:rsid w:val="005D1784"/>
    <w:rsid w:val="005D263C"/>
    <w:rsid w:val="005D2804"/>
    <w:rsid w:val="005D2809"/>
    <w:rsid w:val="005D296C"/>
    <w:rsid w:val="005D29C3"/>
    <w:rsid w:val="005D327B"/>
    <w:rsid w:val="005D3307"/>
    <w:rsid w:val="005D3623"/>
    <w:rsid w:val="005D3C33"/>
    <w:rsid w:val="005D3CB5"/>
    <w:rsid w:val="005D3DFC"/>
    <w:rsid w:val="005D3E9E"/>
    <w:rsid w:val="005D3F64"/>
    <w:rsid w:val="005D4001"/>
    <w:rsid w:val="005D4BD4"/>
    <w:rsid w:val="005D5089"/>
    <w:rsid w:val="005D552B"/>
    <w:rsid w:val="005D5553"/>
    <w:rsid w:val="005D56ED"/>
    <w:rsid w:val="005D5BF4"/>
    <w:rsid w:val="005D5EDE"/>
    <w:rsid w:val="005D635F"/>
    <w:rsid w:val="005D67C6"/>
    <w:rsid w:val="005D6AA8"/>
    <w:rsid w:val="005D6B2F"/>
    <w:rsid w:val="005D6C84"/>
    <w:rsid w:val="005D6F2C"/>
    <w:rsid w:val="005D72EA"/>
    <w:rsid w:val="005D7998"/>
    <w:rsid w:val="005E019A"/>
    <w:rsid w:val="005E01D1"/>
    <w:rsid w:val="005E0216"/>
    <w:rsid w:val="005E023D"/>
    <w:rsid w:val="005E05D3"/>
    <w:rsid w:val="005E072B"/>
    <w:rsid w:val="005E07C3"/>
    <w:rsid w:val="005E0913"/>
    <w:rsid w:val="005E0EF9"/>
    <w:rsid w:val="005E125E"/>
    <w:rsid w:val="005E1B9C"/>
    <w:rsid w:val="005E1C10"/>
    <w:rsid w:val="005E2361"/>
    <w:rsid w:val="005E2493"/>
    <w:rsid w:val="005E24E7"/>
    <w:rsid w:val="005E28D7"/>
    <w:rsid w:val="005E296B"/>
    <w:rsid w:val="005E2A77"/>
    <w:rsid w:val="005E35AE"/>
    <w:rsid w:val="005E3A12"/>
    <w:rsid w:val="005E3B99"/>
    <w:rsid w:val="005E3C2D"/>
    <w:rsid w:val="005E3E15"/>
    <w:rsid w:val="005E3F68"/>
    <w:rsid w:val="005E43B5"/>
    <w:rsid w:val="005E44D0"/>
    <w:rsid w:val="005E45E6"/>
    <w:rsid w:val="005E466C"/>
    <w:rsid w:val="005E4A75"/>
    <w:rsid w:val="005E4B99"/>
    <w:rsid w:val="005E5136"/>
    <w:rsid w:val="005E5D05"/>
    <w:rsid w:val="005E5D5C"/>
    <w:rsid w:val="005E608B"/>
    <w:rsid w:val="005E60E6"/>
    <w:rsid w:val="005E6296"/>
    <w:rsid w:val="005E634C"/>
    <w:rsid w:val="005E6749"/>
    <w:rsid w:val="005E70A1"/>
    <w:rsid w:val="005E722B"/>
    <w:rsid w:val="005E72FE"/>
    <w:rsid w:val="005E76D9"/>
    <w:rsid w:val="005E7B04"/>
    <w:rsid w:val="005F013F"/>
    <w:rsid w:val="005F0670"/>
    <w:rsid w:val="005F0918"/>
    <w:rsid w:val="005F0C6D"/>
    <w:rsid w:val="005F0D7A"/>
    <w:rsid w:val="005F185A"/>
    <w:rsid w:val="005F1919"/>
    <w:rsid w:val="005F1E97"/>
    <w:rsid w:val="005F226C"/>
    <w:rsid w:val="005F2358"/>
    <w:rsid w:val="005F242A"/>
    <w:rsid w:val="005F2942"/>
    <w:rsid w:val="005F296D"/>
    <w:rsid w:val="005F38DA"/>
    <w:rsid w:val="005F3B1F"/>
    <w:rsid w:val="005F3E51"/>
    <w:rsid w:val="005F41FC"/>
    <w:rsid w:val="005F4335"/>
    <w:rsid w:val="005F4B20"/>
    <w:rsid w:val="005F4BA3"/>
    <w:rsid w:val="005F4E9A"/>
    <w:rsid w:val="005F51BC"/>
    <w:rsid w:val="005F533B"/>
    <w:rsid w:val="005F55CC"/>
    <w:rsid w:val="005F5B1C"/>
    <w:rsid w:val="005F5B8D"/>
    <w:rsid w:val="005F5BE8"/>
    <w:rsid w:val="005F5CD4"/>
    <w:rsid w:val="005F611F"/>
    <w:rsid w:val="005F6351"/>
    <w:rsid w:val="005F6903"/>
    <w:rsid w:val="005F6DC5"/>
    <w:rsid w:val="005F6E8A"/>
    <w:rsid w:val="005F71B3"/>
    <w:rsid w:val="005F77F4"/>
    <w:rsid w:val="005F79BF"/>
    <w:rsid w:val="005F7CDC"/>
    <w:rsid w:val="005F7DA6"/>
    <w:rsid w:val="00600325"/>
    <w:rsid w:val="00600520"/>
    <w:rsid w:val="006008D6"/>
    <w:rsid w:val="00600954"/>
    <w:rsid w:val="00600D1F"/>
    <w:rsid w:val="006011D3"/>
    <w:rsid w:val="006016BE"/>
    <w:rsid w:val="00601AD9"/>
    <w:rsid w:val="00601B7D"/>
    <w:rsid w:val="00601DD4"/>
    <w:rsid w:val="00601E25"/>
    <w:rsid w:val="00601E8E"/>
    <w:rsid w:val="00602045"/>
    <w:rsid w:val="006024AF"/>
    <w:rsid w:val="0060253A"/>
    <w:rsid w:val="0060288A"/>
    <w:rsid w:val="00602AAC"/>
    <w:rsid w:val="00602F07"/>
    <w:rsid w:val="00603793"/>
    <w:rsid w:val="00603A11"/>
    <w:rsid w:val="00604301"/>
    <w:rsid w:val="006045A0"/>
    <w:rsid w:val="00604DF2"/>
    <w:rsid w:val="0060508C"/>
    <w:rsid w:val="00605556"/>
    <w:rsid w:val="00605613"/>
    <w:rsid w:val="00605BBC"/>
    <w:rsid w:val="00605BEA"/>
    <w:rsid w:val="00605DAD"/>
    <w:rsid w:val="00606298"/>
    <w:rsid w:val="0060654F"/>
    <w:rsid w:val="006065FD"/>
    <w:rsid w:val="006069C3"/>
    <w:rsid w:val="00606DAC"/>
    <w:rsid w:val="00606E21"/>
    <w:rsid w:val="00606FC7"/>
    <w:rsid w:val="006073A1"/>
    <w:rsid w:val="0060783D"/>
    <w:rsid w:val="00607A99"/>
    <w:rsid w:val="00607B0B"/>
    <w:rsid w:val="00607BE3"/>
    <w:rsid w:val="00607C54"/>
    <w:rsid w:val="00607F60"/>
    <w:rsid w:val="00607FC0"/>
    <w:rsid w:val="00610293"/>
    <w:rsid w:val="00610C32"/>
    <w:rsid w:val="0061116D"/>
    <w:rsid w:val="0061143A"/>
    <w:rsid w:val="00611775"/>
    <w:rsid w:val="00611839"/>
    <w:rsid w:val="006119E4"/>
    <w:rsid w:val="006120AD"/>
    <w:rsid w:val="0061254B"/>
    <w:rsid w:val="00612944"/>
    <w:rsid w:val="00612DA9"/>
    <w:rsid w:val="00613225"/>
    <w:rsid w:val="0061359F"/>
    <w:rsid w:val="00613972"/>
    <w:rsid w:val="00613E77"/>
    <w:rsid w:val="00614051"/>
    <w:rsid w:val="0061467F"/>
    <w:rsid w:val="00614786"/>
    <w:rsid w:val="0061480C"/>
    <w:rsid w:val="00614E25"/>
    <w:rsid w:val="00614E35"/>
    <w:rsid w:val="006150B6"/>
    <w:rsid w:val="006152A4"/>
    <w:rsid w:val="0061559F"/>
    <w:rsid w:val="00615901"/>
    <w:rsid w:val="00615D3B"/>
    <w:rsid w:val="00615E0D"/>
    <w:rsid w:val="006161E1"/>
    <w:rsid w:val="00616389"/>
    <w:rsid w:val="00616473"/>
    <w:rsid w:val="0061659B"/>
    <w:rsid w:val="0061679A"/>
    <w:rsid w:val="00616869"/>
    <w:rsid w:val="00616A99"/>
    <w:rsid w:val="00616B0B"/>
    <w:rsid w:val="006177D5"/>
    <w:rsid w:val="00620072"/>
    <w:rsid w:val="006200C6"/>
    <w:rsid w:val="006200DF"/>
    <w:rsid w:val="00620124"/>
    <w:rsid w:val="00620268"/>
    <w:rsid w:val="0062034E"/>
    <w:rsid w:val="00620511"/>
    <w:rsid w:val="00620691"/>
    <w:rsid w:val="00620980"/>
    <w:rsid w:val="006209EB"/>
    <w:rsid w:val="0062126B"/>
    <w:rsid w:val="00621425"/>
    <w:rsid w:val="006214D7"/>
    <w:rsid w:val="00621CD7"/>
    <w:rsid w:val="00621E4F"/>
    <w:rsid w:val="00621F30"/>
    <w:rsid w:val="006223AF"/>
    <w:rsid w:val="00622548"/>
    <w:rsid w:val="006226B9"/>
    <w:rsid w:val="00623067"/>
    <w:rsid w:val="006231BE"/>
    <w:rsid w:val="0062348F"/>
    <w:rsid w:val="006234DA"/>
    <w:rsid w:val="00623711"/>
    <w:rsid w:val="00623717"/>
    <w:rsid w:val="006237F9"/>
    <w:rsid w:val="00623926"/>
    <w:rsid w:val="00623F80"/>
    <w:rsid w:val="006243B9"/>
    <w:rsid w:val="006245B9"/>
    <w:rsid w:val="006245E1"/>
    <w:rsid w:val="0062464F"/>
    <w:rsid w:val="006248B9"/>
    <w:rsid w:val="00624E6A"/>
    <w:rsid w:val="00624E87"/>
    <w:rsid w:val="00624F03"/>
    <w:rsid w:val="006251B7"/>
    <w:rsid w:val="00625235"/>
    <w:rsid w:val="00625370"/>
    <w:rsid w:val="00627144"/>
    <w:rsid w:val="00627176"/>
    <w:rsid w:val="00627180"/>
    <w:rsid w:val="006271A8"/>
    <w:rsid w:val="00627258"/>
    <w:rsid w:val="00627503"/>
    <w:rsid w:val="00627A47"/>
    <w:rsid w:val="00627B4F"/>
    <w:rsid w:val="00627DA2"/>
    <w:rsid w:val="00630167"/>
    <w:rsid w:val="00630AF5"/>
    <w:rsid w:val="00630D92"/>
    <w:rsid w:val="00630F13"/>
    <w:rsid w:val="00630F95"/>
    <w:rsid w:val="00631C72"/>
    <w:rsid w:val="00631DAF"/>
    <w:rsid w:val="00631EAD"/>
    <w:rsid w:val="00631F92"/>
    <w:rsid w:val="006321B0"/>
    <w:rsid w:val="0063240B"/>
    <w:rsid w:val="006324B0"/>
    <w:rsid w:val="00632D6A"/>
    <w:rsid w:val="00632DA3"/>
    <w:rsid w:val="0063317D"/>
    <w:rsid w:val="0063355B"/>
    <w:rsid w:val="006338D2"/>
    <w:rsid w:val="006338DA"/>
    <w:rsid w:val="00633D11"/>
    <w:rsid w:val="00634251"/>
    <w:rsid w:val="006342D0"/>
    <w:rsid w:val="006345F8"/>
    <w:rsid w:val="00634728"/>
    <w:rsid w:val="00634BDB"/>
    <w:rsid w:val="00634D99"/>
    <w:rsid w:val="0063597A"/>
    <w:rsid w:val="00635B3F"/>
    <w:rsid w:val="00635E2C"/>
    <w:rsid w:val="00636418"/>
    <w:rsid w:val="006366D2"/>
    <w:rsid w:val="00636828"/>
    <w:rsid w:val="00636951"/>
    <w:rsid w:val="00636E6E"/>
    <w:rsid w:val="006372A0"/>
    <w:rsid w:val="0063737D"/>
    <w:rsid w:val="0063779F"/>
    <w:rsid w:val="00637CC4"/>
    <w:rsid w:val="00637CF7"/>
    <w:rsid w:val="00637D57"/>
    <w:rsid w:val="00637DA6"/>
    <w:rsid w:val="00637F77"/>
    <w:rsid w:val="00640323"/>
    <w:rsid w:val="0064065E"/>
    <w:rsid w:val="0064075D"/>
    <w:rsid w:val="0064089A"/>
    <w:rsid w:val="00640D4F"/>
    <w:rsid w:val="00640E88"/>
    <w:rsid w:val="0064143D"/>
    <w:rsid w:val="00641638"/>
    <w:rsid w:val="00641BE7"/>
    <w:rsid w:val="00641C31"/>
    <w:rsid w:val="00641CB7"/>
    <w:rsid w:val="00641F55"/>
    <w:rsid w:val="00641FFC"/>
    <w:rsid w:val="0064245F"/>
    <w:rsid w:val="006424C8"/>
    <w:rsid w:val="006424E8"/>
    <w:rsid w:val="00642953"/>
    <w:rsid w:val="00642ABF"/>
    <w:rsid w:val="00642E54"/>
    <w:rsid w:val="00643E0C"/>
    <w:rsid w:val="00643E70"/>
    <w:rsid w:val="00643FB7"/>
    <w:rsid w:val="00643FDB"/>
    <w:rsid w:val="00644095"/>
    <w:rsid w:val="0064410A"/>
    <w:rsid w:val="00644282"/>
    <w:rsid w:val="0064443B"/>
    <w:rsid w:val="006458EF"/>
    <w:rsid w:val="00645AEC"/>
    <w:rsid w:val="006460D2"/>
    <w:rsid w:val="006461B5"/>
    <w:rsid w:val="006464D9"/>
    <w:rsid w:val="006469A5"/>
    <w:rsid w:val="006469C9"/>
    <w:rsid w:val="00646FDC"/>
    <w:rsid w:val="006471FB"/>
    <w:rsid w:val="0064723B"/>
    <w:rsid w:val="006474DC"/>
    <w:rsid w:val="006475FA"/>
    <w:rsid w:val="0064791D"/>
    <w:rsid w:val="00647A84"/>
    <w:rsid w:val="00647BD0"/>
    <w:rsid w:val="00647E6A"/>
    <w:rsid w:val="00647EEE"/>
    <w:rsid w:val="00650532"/>
    <w:rsid w:val="00650884"/>
    <w:rsid w:val="0065091F"/>
    <w:rsid w:val="00650A0A"/>
    <w:rsid w:val="00650A8C"/>
    <w:rsid w:val="00650B8C"/>
    <w:rsid w:val="00650E03"/>
    <w:rsid w:val="00650F40"/>
    <w:rsid w:val="00650FE4"/>
    <w:rsid w:val="006510CA"/>
    <w:rsid w:val="006513AA"/>
    <w:rsid w:val="0065162B"/>
    <w:rsid w:val="00651A5E"/>
    <w:rsid w:val="00651B37"/>
    <w:rsid w:val="00651B62"/>
    <w:rsid w:val="00651C8F"/>
    <w:rsid w:val="00651E9C"/>
    <w:rsid w:val="00651F01"/>
    <w:rsid w:val="0065293B"/>
    <w:rsid w:val="00652EAD"/>
    <w:rsid w:val="00653231"/>
    <w:rsid w:val="00653529"/>
    <w:rsid w:val="00653545"/>
    <w:rsid w:val="006537A9"/>
    <w:rsid w:val="00653940"/>
    <w:rsid w:val="0065403A"/>
    <w:rsid w:val="00654171"/>
    <w:rsid w:val="006546C3"/>
    <w:rsid w:val="00654898"/>
    <w:rsid w:val="00654D4B"/>
    <w:rsid w:val="00654F1E"/>
    <w:rsid w:val="006553A5"/>
    <w:rsid w:val="006556B1"/>
    <w:rsid w:val="006557D2"/>
    <w:rsid w:val="00655B48"/>
    <w:rsid w:val="00655E68"/>
    <w:rsid w:val="00655FDD"/>
    <w:rsid w:val="00656005"/>
    <w:rsid w:val="00656063"/>
    <w:rsid w:val="00656275"/>
    <w:rsid w:val="006564E1"/>
    <w:rsid w:val="0065670C"/>
    <w:rsid w:val="006568AB"/>
    <w:rsid w:val="006568CA"/>
    <w:rsid w:val="00656A8B"/>
    <w:rsid w:val="00656B4F"/>
    <w:rsid w:val="00656D94"/>
    <w:rsid w:val="0065714B"/>
    <w:rsid w:val="006576BA"/>
    <w:rsid w:val="00657B1B"/>
    <w:rsid w:val="00657EEC"/>
    <w:rsid w:val="006601C1"/>
    <w:rsid w:val="006603B5"/>
    <w:rsid w:val="00660EE4"/>
    <w:rsid w:val="00661232"/>
    <w:rsid w:val="006614A4"/>
    <w:rsid w:val="00661523"/>
    <w:rsid w:val="00661683"/>
    <w:rsid w:val="00661917"/>
    <w:rsid w:val="00661A8B"/>
    <w:rsid w:val="006623E8"/>
    <w:rsid w:val="0066287F"/>
    <w:rsid w:val="00662B53"/>
    <w:rsid w:val="00662C27"/>
    <w:rsid w:val="00662E46"/>
    <w:rsid w:val="0066315D"/>
    <w:rsid w:val="0066378A"/>
    <w:rsid w:val="00663978"/>
    <w:rsid w:val="00663C9A"/>
    <w:rsid w:val="0066411E"/>
    <w:rsid w:val="006644E9"/>
    <w:rsid w:val="00664752"/>
    <w:rsid w:val="006648CB"/>
    <w:rsid w:val="00664983"/>
    <w:rsid w:val="00664CAD"/>
    <w:rsid w:val="00664E34"/>
    <w:rsid w:val="00665022"/>
    <w:rsid w:val="0066584A"/>
    <w:rsid w:val="00665BB5"/>
    <w:rsid w:val="006664F9"/>
    <w:rsid w:val="00666527"/>
    <w:rsid w:val="006669DF"/>
    <w:rsid w:val="00666D54"/>
    <w:rsid w:val="006670F8"/>
    <w:rsid w:val="006671AA"/>
    <w:rsid w:val="006671CE"/>
    <w:rsid w:val="00667304"/>
    <w:rsid w:val="006675E7"/>
    <w:rsid w:val="0066768E"/>
    <w:rsid w:val="00667C9F"/>
    <w:rsid w:val="00667D57"/>
    <w:rsid w:val="00667FA3"/>
    <w:rsid w:val="00670003"/>
    <w:rsid w:val="0067026E"/>
    <w:rsid w:val="0067082B"/>
    <w:rsid w:val="00670AB0"/>
    <w:rsid w:val="00670DDC"/>
    <w:rsid w:val="00670EDA"/>
    <w:rsid w:val="00670F12"/>
    <w:rsid w:val="00671C3C"/>
    <w:rsid w:val="00671DE8"/>
    <w:rsid w:val="00672200"/>
    <w:rsid w:val="00672440"/>
    <w:rsid w:val="00672944"/>
    <w:rsid w:val="00672BFB"/>
    <w:rsid w:val="006730F2"/>
    <w:rsid w:val="0067317F"/>
    <w:rsid w:val="006734DB"/>
    <w:rsid w:val="00673762"/>
    <w:rsid w:val="00673839"/>
    <w:rsid w:val="00673C30"/>
    <w:rsid w:val="00673D55"/>
    <w:rsid w:val="006740D7"/>
    <w:rsid w:val="006742A0"/>
    <w:rsid w:val="00674932"/>
    <w:rsid w:val="00674C66"/>
    <w:rsid w:val="00674DBB"/>
    <w:rsid w:val="00674E72"/>
    <w:rsid w:val="006752A1"/>
    <w:rsid w:val="00675669"/>
    <w:rsid w:val="006756B6"/>
    <w:rsid w:val="00675779"/>
    <w:rsid w:val="00675861"/>
    <w:rsid w:val="006758A6"/>
    <w:rsid w:val="00675A41"/>
    <w:rsid w:val="00675B12"/>
    <w:rsid w:val="00675DBB"/>
    <w:rsid w:val="00675E3A"/>
    <w:rsid w:val="00675FC9"/>
    <w:rsid w:val="00675FFB"/>
    <w:rsid w:val="00676228"/>
    <w:rsid w:val="00676C24"/>
    <w:rsid w:val="00676C6D"/>
    <w:rsid w:val="00676F57"/>
    <w:rsid w:val="0067720C"/>
    <w:rsid w:val="00677485"/>
    <w:rsid w:val="0067749F"/>
    <w:rsid w:val="00677596"/>
    <w:rsid w:val="00677AFA"/>
    <w:rsid w:val="006800C1"/>
    <w:rsid w:val="00680340"/>
    <w:rsid w:val="006808F2"/>
    <w:rsid w:val="00680AAB"/>
    <w:rsid w:val="00680F86"/>
    <w:rsid w:val="0068105B"/>
    <w:rsid w:val="006810AC"/>
    <w:rsid w:val="006812F6"/>
    <w:rsid w:val="00681535"/>
    <w:rsid w:val="00681642"/>
    <w:rsid w:val="0068166C"/>
    <w:rsid w:val="00681887"/>
    <w:rsid w:val="00681923"/>
    <w:rsid w:val="00681C68"/>
    <w:rsid w:val="00681CFD"/>
    <w:rsid w:val="00681F94"/>
    <w:rsid w:val="006828C1"/>
    <w:rsid w:val="006828C9"/>
    <w:rsid w:val="00682B3A"/>
    <w:rsid w:val="00682B5A"/>
    <w:rsid w:val="00682E17"/>
    <w:rsid w:val="00683554"/>
    <w:rsid w:val="006837DD"/>
    <w:rsid w:val="0068437E"/>
    <w:rsid w:val="006843C8"/>
    <w:rsid w:val="006843FC"/>
    <w:rsid w:val="0068469F"/>
    <w:rsid w:val="00684712"/>
    <w:rsid w:val="00684C58"/>
    <w:rsid w:val="00684EE6"/>
    <w:rsid w:val="00684F99"/>
    <w:rsid w:val="006853BF"/>
    <w:rsid w:val="006854C4"/>
    <w:rsid w:val="006857D1"/>
    <w:rsid w:val="00685A9B"/>
    <w:rsid w:val="00685EDD"/>
    <w:rsid w:val="00685F0B"/>
    <w:rsid w:val="006862BC"/>
    <w:rsid w:val="006864AD"/>
    <w:rsid w:val="00686604"/>
    <w:rsid w:val="006867AF"/>
    <w:rsid w:val="00686ACB"/>
    <w:rsid w:val="00687150"/>
    <w:rsid w:val="0068748F"/>
    <w:rsid w:val="0068759E"/>
    <w:rsid w:val="006877D7"/>
    <w:rsid w:val="00687E1A"/>
    <w:rsid w:val="00687E33"/>
    <w:rsid w:val="00690102"/>
    <w:rsid w:val="006902AD"/>
    <w:rsid w:val="00690543"/>
    <w:rsid w:val="00690710"/>
    <w:rsid w:val="00690CB4"/>
    <w:rsid w:val="00690E53"/>
    <w:rsid w:val="00691295"/>
    <w:rsid w:val="0069139E"/>
    <w:rsid w:val="006917E3"/>
    <w:rsid w:val="006919A7"/>
    <w:rsid w:val="006922BA"/>
    <w:rsid w:val="00692426"/>
    <w:rsid w:val="006925A2"/>
    <w:rsid w:val="00692BC7"/>
    <w:rsid w:val="00692DD4"/>
    <w:rsid w:val="00692F1E"/>
    <w:rsid w:val="00693281"/>
    <w:rsid w:val="0069395F"/>
    <w:rsid w:val="00693B6F"/>
    <w:rsid w:val="00693B70"/>
    <w:rsid w:val="00694222"/>
    <w:rsid w:val="00694290"/>
    <w:rsid w:val="0069515A"/>
    <w:rsid w:val="006951D4"/>
    <w:rsid w:val="006951F2"/>
    <w:rsid w:val="00695305"/>
    <w:rsid w:val="00695468"/>
    <w:rsid w:val="006957C8"/>
    <w:rsid w:val="00695A00"/>
    <w:rsid w:val="00695BA6"/>
    <w:rsid w:val="00695BCD"/>
    <w:rsid w:val="00695CAB"/>
    <w:rsid w:val="00696360"/>
    <w:rsid w:val="00696382"/>
    <w:rsid w:val="00696B88"/>
    <w:rsid w:val="00696ED1"/>
    <w:rsid w:val="00696F24"/>
    <w:rsid w:val="00696F2D"/>
    <w:rsid w:val="00697302"/>
    <w:rsid w:val="00697805"/>
    <w:rsid w:val="006A0218"/>
    <w:rsid w:val="006A0313"/>
    <w:rsid w:val="006A05E3"/>
    <w:rsid w:val="006A080B"/>
    <w:rsid w:val="006A0936"/>
    <w:rsid w:val="006A0AEC"/>
    <w:rsid w:val="006A0F5D"/>
    <w:rsid w:val="006A1204"/>
    <w:rsid w:val="006A1659"/>
    <w:rsid w:val="006A1C58"/>
    <w:rsid w:val="006A1EC7"/>
    <w:rsid w:val="006A213D"/>
    <w:rsid w:val="006A22D7"/>
    <w:rsid w:val="006A2403"/>
    <w:rsid w:val="006A248E"/>
    <w:rsid w:val="006A27FB"/>
    <w:rsid w:val="006A2A34"/>
    <w:rsid w:val="006A2CED"/>
    <w:rsid w:val="006A2D9A"/>
    <w:rsid w:val="006A2E6E"/>
    <w:rsid w:val="006A306E"/>
    <w:rsid w:val="006A315D"/>
    <w:rsid w:val="006A362C"/>
    <w:rsid w:val="006A389F"/>
    <w:rsid w:val="006A39DC"/>
    <w:rsid w:val="006A39EA"/>
    <w:rsid w:val="006A454A"/>
    <w:rsid w:val="006A4689"/>
    <w:rsid w:val="006A470D"/>
    <w:rsid w:val="006A4730"/>
    <w:rsid w:val="006A47C2"/>
    <w:rsid w:val="006A4960"/>
    <w:rsid w:val="006A49F1"/>
    <w:rsid w:val="006A4AF0"/>
    <w:rsid w:val="006A4BAB"/>
    <w:rsid w:val="006A4E7F"/>
    <w:rsid w:val="006A4F32"/>
    <w:rsid w:val="006A4FA0"/>
    <w:rsid w:val="006A5122"/>
    <w:rsid w:val="006A51E8"/>
    <w:rsid w:val="006A5786"/>
    <w:rsid w:val="006A613D"/>
    <w:rsid w:val="006A6413"/>
    <w:rsid w:val="006A64DC"/>
    <w:rsid w:val="006A6BAE"/>
    <w:rsid w:val="006A6D31"/>
    <w:rsid w:val="006A6D32"/>
    <w:rsid w:val="006A75CE"/>
    <w:rsid w:val="006A7776"/>
    <w:rsid w:val="006A7798"/>
    <w:rsid w:val="006A7A93"/>
    <w:rsid w:val="006B05C1"/>
    <w:rsid w:val="006B05D0"/>
    <w:rsid w:val="006B0697"/>
    <w:rsid w:val="006B0822"/>
    <w:rsid w:val="006B09D9"/>
    <w:rsid w:val="006B15FB"/>
    <w:rsid w:val="006B169F"/>
    <w:rsid w:val="006B187E"/>
    <w:rsid w:val="006B1A4C"/>
    <w:rsid w:val="006B1AD5"/>
    <w:rsid w:val="006B1D7D"/>
    <w:rsid w:val="006B2398"/>
    <w:rsid w:val="006B2457"/>
    <w:rsid w:val="006B2807"/>
    <w:rsid w:val="006B28A2"/>
    <w:rsid w:val="006B2A5B"/>
    <w:rsid w:val="006B2EA8"/>
    <w:rsid w:val="006B2F5E"/>
    <w:rsid w:val="006B31FF"/>
    <w:rsid w:val="006B3200"/>
    <w:rsid w:val="006B34A4"/>
    <w:rsid w:val="006B3554"/>
    <w:rsid w:val="006B357F"/>
    <w:rsid w:val="006B3AD3"/>
    <w:rsid w:val="006B3B87"/>
    <w:rsid w:val="006B3BDE"/>
    <w:rsid w:val="006B3FCA"/>
    <w:rsid w:val="006B4235"/>
    <w:rsid w:val="006B425A"/>
    <w:rsid w:val="006B43B3"/>
    <w:rsid w:val="006B4626"/>
    <w:rsid w:val="006B46AA"/>
    <w:rsid w:val="006B48E2"/>
    <w:rsid w:val="006B4983"/>
    <w:rsid w:val="006B4B48"/>
    <w:rsid w:val="006B4D21"/>
    <w:rsid w:val="006B5385"/>
    <w:rsid w:val="006B53B4"/>
    <w:rsid w:val="006B56B5"/>
    <w:rsid w:val="006B576D"/>
    <w:rsid w:val="006B5991"/>
    <w:rsid w:val="006B59C5"/>
    <w:rsid w:val="006B5EAD"/>
    <w:rsid w:val="006B5F71"/>
    <w:rsid w:val="006B61F2"/>
    <w:rsid w:val="006B69CE"/>
    <w:rsid w:val="006B6B38"/>
    <w:rsid w:val="006B6B95"/>
    <w:rsid w:val="006B6D2E"/>
    <w:rsid w:val="006B6DD1"/>
    <w:rsid w:val="006B6FA2"/>
    <w:rsid w:val="006B7172"/>
    <w:rsid w:val="006B72B9"/>
    <w:rsid w:val="006B7749"/>
    <w:rsid w:val="006B77EA"/>
    <w:rsid w:val="006B7B4C"/>
    <w:rsid w:val="006C00CF"/>
    <w:rsid w:val="006C064A"/>
    <w:rsid w:val="006C08AF"/>
    <w:rsid w:val="006C0B5B"/>
    <w:rsid w:val="006C0F4D"/>
    <w:rsid w:val="006C1094"/>
    <w:rsid w:val="006C126A"/>
    <w:rsid w:val="006C1904"/>
    <w:rsid w:val="006C1B01"/>
    <w:rsid w:val="006C1CDF"/>
    <w:rsid w:val="006C1D11"/>
    <w:rsid w:val="006C1E13"/>
    <w:rsid w:val="006C1E15"/>
    <w:rsid w:val="006C20BB"/>
    <w:rsid w:val="006C21B3"/>
    <w:rsid w:val="006C2303"/>
    <w:rsid w:val="006C232D"/>
    <w:rsid w:val="006C23E0"/>
    <w:rsid w:val="006C24F5"/>
    <w:rsid w:val="006C2519"/>
    <w:rsid w:val="006C2724"/>
    <w:rsid w:val="006C27CB"/>
    <w:rsid w:val="006C2C80"/>
    <w:rsid w:val="006C359D"/>
    <w:rsid w:val="006C3BB5"/>
    <w:rsid w:val="006C3BD8"/>
    <w:rsid w:val="006C3E88"/>
    <w:rsid w:val="006C3FC9"/>
    <w:rsid w:val="006C4223"/>
    <w:rsid w:val="006C4235"/>
    <w:rsid w:val="006C4424"/>
    <w:rsid w:val="006C4596"/>
    <w:rsid w:val="006C51DC"/>
    <w:rsid w:val="006C520F"/>
    <w:rsid w:val="006C526A"/>
    <w:rsid w:val="006C54A8"/>
    <w:rsid w:val="006C5930"/>
    <w:rsid w:val="006C593B"/>
    <w:rsid w:val="006C5BA8"/>
    <w:rsid w:val="006C5F14"/>
    <w:rsid w:val="006C61F2"/>
    <w:rsid w:val="006C62BA"/>
    <w:rsid w:val="006C6486"/>
    <w:rsid w:val="006C64C1"/>
    <w:rsid w:val="006C651B"/>
    <w:rsid w:val="006C6690"/>
    <w:rsid w:val="006C686D"/>
    <w:rsid w:val="006C68B7"/>
    <w:rsid w:val="006C6B0E"/>
    <w:rsid w:val="006C6C80"/>
    <w:rsid w:val="006C6E8D"/>
    <w:rsid w:val="006C7084"/>
    <w:rsid w:val="006C750D"/>
    <w:rsid w:val="006C75E9"/>
    <w:rsid w:val="006C793A"/>
    <w:rsid w:val="006C7E6F"/>
    <w:rsid w:val="006C7E9F"/>
    <w:rsid w:val="006D070A"/>
    <w:rsid w:val="006D0871"/>
    <w:rsid w:val="006D0BB8"/>
    <w:rsid w:val="006D0C08"/>
    <w:rsid w:val="006D101B"/>
    <w:rsid w:val="006D1530"/>
    <w:rsid w:val="006D164F"/>
    <w:rsid w:val="006D19B6"/>
    <w:rsid w:val="006D19CF"/>
    <w:rsid w:val="006D1BF1"/>
    <w:rsid w:val="006D1EAA"/>
    <w:rsid w:val="006D24B8"/>
    <w:rsid w:val="006D2536"/>
    <w:rsid w:val="006D25E9"/>
    <w:rsid w:val="006D2DD8"/>
    <w:rsid w:val="006D2F3E"/>
    <w:rsid w:val="006D3105"/>
    <w:rsid w:val="006D348C"/>
    <w:rsid w:val="006D3562"/>
    <w:rsid w:val="006D356C"/>
    <w:rsid w:val="006D35A3"/>
    <w:rsid w:val="006D36D7"/>
    <w:rsid w:val="006D3AD7"/>
    <w:rsid w:val="006D3B78"/>
    <w:rsid w:val="006D3DF4"/>
    <w:rsid w:val="006D3E1C"/>
    <w:rsid w:val="006D3E42"/>
    <w:rsid w:val="006D4082"/>
    <w:rsid w:val="006D4628"/>
    <w:rsid w:val="006D4840"/>
    <w:rsid w:val="006D4868"/>
    <w:rsid w:val="006D4C4F"/>
    <w:rsid w:val="006D5302"/>
    <w:rsid w:val="006D5A39"/>
    <w:rsid w:val="006D5D8E"/>
    <w:rsid w:val="006D6725"/>
    <w:rsid w:val="006D6EB2"/>
    <w:rsid w:val="006D70F1"/>
    <w:rsid w:val="006D72C4"/>
    <w:rsid w:val="006D7617"/>
    <w:rsid w:val="006D79F8"/>
    <w:rsid w:val="006D7D27"/>
    <w:rsid w:val="006E01E5"/>
    <w:rsid w:val="006E020B"/>
    <w:rsid w:val="006E0243"/>
    <w:rsid w:val="006E0830"/>
    <w:rsid w:val="006E09B4"/>
    <w:rsid w:val="006E0B82"/>
    <w:rsid w:val="006E0BFC"/>
    <w:rsid w:val="006E0CFA"/>
    <w:rsid w:val="006E0F88"/>
    <w:rsid w:val="006E1287"/>
    <w:rsid w:val="006E15AE"/>
    <w:rsid w:val="006E174A"/>
    <w:rsid w:val="006E1B09"/>
    <w:rsid w:val="006E1D75"/>
    <w:rsid w:val="006E1D78"/>
    <w:rsid w:val="006E1F49"/>
    <w:rsid w:val="006E207B"/>
    <w:rsid w:val="006E26FB"/>
    <w:rsid w:val="006E28AF"/>
    <w:rsid w:val="006E2C20"/>
    <w:rsid w:val="006E2D4A"/>
    <w:rsid w:val="006E2E13"/>
    <w:rsid w:val="006E2E54"/>
    <w:rsid w:val="006E3164"/>
    <w:rsid w:val="006E3410"/>
    <w:rsid w:val="006E3414"/>
    <w:rsid w:val="006E36DD"/>
    <w:rsid w:val="006E36E4"/>
    <w:rsid w:val="006E3A73"/>
    <w:rsid w:val="006E43EC"/>
    <w:rsid w:val="006E4486"/>
    <w:rsid w:val="006E4727"/>
    <w:rsid w:val="006E48A1"/>
    <w:rsid w:val="006E4B69"/>
    <w:rsid w:val="006E4BFE"/>
    <w:rsid w:val="006E4D46"/>
    <w:rsid w:val="006E4DF8"/>
    <w:rsid w:val="006E505B"/>
    <w:rsid w:val="006E555C"/>
    <w:rsid w:val="006E5588"/>
    <w:rsid w:val="006E5EE7"/>
    <w:rsid w:val="006E5FF6"/>
    <w:rsid w:val="006E6026"/>
    <w:rsid w:val="006E6067"/>
    <w:rsid w:val="006E6569"/>
    <w:rsid w:val="006E662D"/>
    <w:rsid w:val="006E6D44"/>
    <w:rsid w:val="006E6E28"/>
    <w:rsid w:val="006E6E6C"/>
    <w:rsid w:val="006E74A9"/>
    <w:rsid w:val="006E7586"/>
    <w:rsid w:val="006E77AA"/>
    <w:rsid w:val="006E7B4D"/>
    <w:rsid w:val="006F006B"/>
    <w:rsid w:val="006F0286"/>
    <w:rsid w:val="006F0461"/>
    <w:rsid w:val="006F057F"/>
    <w:rsid w:val="006F062F"/>
    <w:rsid w:val="006F0672"/>
    <w:rsid w:val="006F06C0"/>
    <w:rsid w:val="006F081D"/>
    <w:rsid w:val="006F08C8"/>
    <w:rsid w:val="006F0BFF"/>
    <w:rsid w:val="006F0CB6"/>
    <w:rsid w:val="006F0F4F"/>
    <w:rsid w:val="006F0F6F"/>
    <w:rsid w:val="006F10E6"/>
    <w:rsid w:val="006F1384"/>
    <w:rsid w:val="006F1669"/>
    <w:rsid w:val="006F17B0"/>
    <w:rsid w:val="006F1D5B"/>
    <w:rsid w:val="006F1F69"/>
    <w:rsid w:val="006F31DF"/>
    <w:rsid w:val="006F321E"/>
    <w:rsid w:val="006F324F"/>
    <w:rsid w:val="006F3C9B"/>
    <w:rsid w:val="006F3E64"/>
    <w:rsid w:val="006F3EAE"/>
    <w:rsid w:val="006F3EB7"/>
    <w:rsid w:val="006F3F58"/>
    <w:rsid w:val="006F400B"/>
    <w:rsid w:val="006F4212"/>
    <w:rsid w:val="006F4A7E"/>
    <w:rsid w:val="006F4B0B"/>
    <w:rsid w:val="006F4C4F"/>
    <w:rsid w:val="006F4EDF"/>
    <w:rsid w:val="006F5145"/>
    <w:rsid w:val="006F55AF"/>
    <w:rsid w:val="006F56F6"/>
    <w:rsid w:val="006F58E0"/>
    <w:rsid w:val="006F5BCD"/>
    <w:rsid w:val="006F5C5A"/>
    <w:rsid w:val="006F61DC"/>
    <w:rsid w:val="006F6967"/>
    <w:rsid w:val="006F79C0"/>
    <w:rsid w:val="006F7BF8"/>
    <w:rsid w:val="006F7D0A"/>
    <w:rsid w:val="006F7F94"/>
    <w:rsid w:val="007001F5"/>
    <w:rsid w:val="0070046E"/>
    <w:rsid w:val="007004ED"/>
    <w:rsid w:val="007006CA"/>
    <w:rsid w:val="00700840"/>
    <w:rsid w:val="007009F6"/>
    <w:rsid w:val="00700A51"/>
    <w:rsid w:val="00700B0A"/>
    <w:rsid w:val="00700B60"/>
    <w:rsid w:val="00700D35"/>
    <w:rsid w:val="00700EF5"/>
    <w:rsid w:val="00701040"/>
    <w:rsid w:val="0070195E"/>
    <w:rsid w:val="00701C65"/>
    <w:rsid w:val="0070217F"/>
    <w:rsid w:val="007024AF"/>
    <w:rsid w:val="007028DD"/>
    <w:rsid w:val="00702CEE"/>
    <w:rsid w:val="00702EDD"/>
    <w:rsid w:val="00703112"/>
    <w:rsid w:val="0070316C"/>
    <w:rsid w:val="00703396"/>
    <w:rsid w:val="00703950"/>
    <w:rsid w:val="00703CF2"/>
    <w:rsid w:val="00703D5E"/>
    <w:rsid w:val="00703EF2"/>
    <w:rsid w:val="00704078"/>
    <w:rsid w:val="0070418A"/>
    <w:rsid w:val="0070478B"/>
    <w:rsid w:val="00704816"/>
    <w:rsid w:val="007051F3"/>
    <w:rsid w:val="00705679"/>
    <w:rsid w:val="0070571C"/>
    <w:rsid w:val="00705766"/>
    <w:rsid w:val="007058CB"/>
    <w:rsid w:val="00705BC9"/>
    <w:rsid w:val="00705D28"/>
    <w:rsid w:val="00705F75"/>
    <w:rsid w:val="00706500"/>
    <w:rsid w:val="0070675C"/>
    <w:rsid w:val="00707028"/>
    <w:rsid w:val="0070775F"/>
    <w:rsid w:val="007077FC"/>
    <w:rsid w:val="00707839"/>
    <w:rsid w:val="00707980"/>
    <w:rsid w:val="00707F5A"/>
    <w:rsid w:val="00707F71"/>
    <w:rsid w:val="007100B1"/>
    <w:rsid w:val="0071024C"/>
    <w:rsid w:val="00710287"/>
    <w:rsid w:val="007104E0"/>
    <w:rsid w:val="00710540"/>
    <w:rsid w:val="0071139C"/>
    <w:rsid w:val="00711B82"/>
    <w:rsid w:val="00712175"/>
    <w:rsid w:val="007122B0"/>
    <w:rsid w:val="007123FC"/>
    <w:rsid w:val="00712428"/>
    <w:rsid w:val="0071253F"/>
    <w:rsid w:val="0071254A"/>
    <w:rsid w:val="0071256D"/>
    <w:rsid w:val="0071276B"/>
    <w:rsid w:val="0071289B"/>
    <w:rsid w:val="007129F7"/>
    <w:rsid w:val="00712C35"/>
    <w:rsid w:val="00712DB8"/>
    <w:rsid w:val="00712EB1"/>
    <w:rsid w:val="0071309C"/>
    <w:rsid w:val="007131D1"/>
    <w:rsid w:val="0071325D"/>
    <w:rsid w:val="007135AA"/>
    <w:rsid w:val="00713A0C"/>
    <w:rsid w:val="00713B0D"/>
    <w:rsid w:val="00713B45"/>
    <w:rsid w:val="00713E36"/>
    <w:rsid w:val="00714261"/>
    <w:rsid w:val="00714336"/>
    <w:rsid w:val="00714473"/>
    <w:rsid w:val="00715078"/>
    <w:rsid w:val="00715584"/>
    <w:rsid w:val="0071567B"/>
    <w:rsid w:val="00715CA3"/>
    <w:rsid w:val="00715CD8"/>
    <w:rsid w:val="0071641B"/>
    <w:rsid w:val="007164AE"/>
    <w:rsid w:val="00716612"/>
    <w:rsid w:val="00716C18"/>
    <w:rsid w:val="00716C71"/>
    <w:rsid w:val="00716E49"/>
    <w:rsid w:val="007172AF"/>
    <w:rsid w:val="0071747B"/>
    <w:rsid w:val="007178A6"/>
    <w:rsid w:val="00717B38"/>
    <w:rsid w:val="007203C7"/>
    <w:rsid w:val="00720416"/>
    <w:rsid w:val="00720734"/>
    <w:rsid w:val="00720BF7"/>
    <w:rsid w:val="00720CB3"/>
    <w:rsid w:val="007210AD"/>
    <w:rsid w:val="007213A0"/>
    <w:rsid w:val="007214AD"/>
    <w:rsid w:val="007219BC"/>
    <w:rsid w:val="00721C23"/>
    <w:rsid w:val="0072218A"/>
    <w:rsid w:val="0072220C"/>
    <w:rsid w:val="00722275"/>
    <w:rsid w:val="0072269D"/>
    <w:rsid w:val="00722757"/>
    <w:rsid w:val="007228DA"/>
    <w:rsid w:val="007229F5"/>
    <w:rsid w:val="0072318C"/>
    <w:rsid w:val="0072325D"/>
    <w:rsid w:val="007232A2"/>
    <w:rsid w:val="007233D7"/>
    <w:rsid w:val="00723ADF"/>
    <w:rsid w:val="00723D20"/>
    <w:rsid w:val="00723D5C"/>
    <w:rsid w:val="00723DB7"/>
    <w:rsid w:val="007243DC"/>
    <w:rsid w:val="00724482"/>
    <w:rsid w:val="007244A9"/>
    <w:rsid w:val="0072459E"/>
    <w:rsid w:val="007245B7"/>
    <w:rsid w:val="00724B2F"/>
    <w:rsid w:val="00724C83"/>
    <w:rsid w:val="00724EC6"/>
    <w:rsid w:val="0072527C"/>
    <w:rsid w:val="00725366"/>
    <w:rsid w:val="007253E0"/>
    <w:rsid w:val="007254D4"/>
    <w:rsid w:val="0072562D"/>
    <w:rsid w:val="00725D61"/>
    <w:rsid w:val="00725D6A"/>
    <w:rsid w:val="00725E3D"/>
    <w:rsid w:val="00725FC4"/>
    <w:rsid w:val="0072606F"/>
    <w:rsid w:val="00726193"/>
    <w:rsid w:val="00726252"/>
    <w:rsid w:val="007263F6"/>
    <w:rsid w:val="0072658B"/>
    <w:rsid w:val="00726739"/>
    <w:rsid w:val="00727A61"/>
    <w:rsid w:val="00727A7A"/>
    <w:rsid w:val="00727D95"/>
    <w:rsid w:val="00730155"/>
    <w:rsid w:val="00730388"/>
    <w:rsid w:val="0073052B"/>
    <w:rsid w:val="007307BC"/>
    <w:rsid w:val="00730B85"/>
    <w:rsid w:val="00730ECE"/>
    <w:rsid w:val="0073112D"/>
    <w:rsid w:val="00731167"/>
    <w:rsid w:val="00731C99"/>
    <w:rsid w:val="00731E22"/>
    <w:rsid w:val="00731F8A"/>
    <w:rsid w:val="007327EA"/>
    <w:rsid w:val="00732E7D"/>
    <w:rsid w:val="00732E8E"/>
    <w:rsid w:val="00732E9B"/>
    <w:rsid w:val="007332AD"/>
    <w:rsid w:val="00733519"/>
    <w:rsid w:val="00733A38"/>
    <w:rsid w:val="00733ACF"/>
    <w:rsid w:val="007345B9"/>
    <w:rsid w:val="00734687"/>
    <w:rsid w:val="00734773"/>
    <w:rsid w:val="00734A0D"/>
    <w:rsid w:val="00734A65"/>
    <w:rsid w:val="00734D15"/>
    <w:rsid w:val="00734D97"/>
    <w:rsid w:val="00735035"/>
    <w:rsid w:val="00735139"/>
    <w:rsid w:val="0073516B"/>
    <w:rsid w:val="00735194"/>
    <w:rsid w:val="00735785"/>
    <w:rsid w:val="007357DD"/>
    <w:rsid w:val="00735838"/>
    <w:rsid w:val="00735D0A"/>
    <w:rsid w:val="00735F64"/>
    <w:rsid w:val="007360B2"/>
    <w:rsid w:val="00736425"/>
    <w:rsid w:val="007364AE"/>
    <w:rsid w:val="007367C8"/>
    <w:rsid w:val="00736916"/>
    <w:rsid w:val="007369FE"/>
    <w:rsid w:val="00736D46"/>
    <w:rsid w:val="007372CF"/>
    <w:rsid w:val="00737435"/>
    <w:rsid w:val="00737936"/>
    <w:rsid w:val="00740544"/>
    <w:rsid w:val="00740CC8"/>
    <w:rsid w:val="00740CE0"/>
    <w:rsid w:val="00740CE6"/>
    <w:rsid w:val="00740DE4"/>
    <w:rsid w:val="00740F14"/>
    <w:rsid w:val="0074101D"/>
    <w:rsid w:val="007412B7"/>
    <w:rsid w:val="00741383"/>
    <w:rsid w:val="007415F0"/>
    <w:rsid w:val="00741735"/>
    <w:rsid w:val="007417CA"/>
    <w:rsid w:val="00741AF8"/>
    <w:rsid w:val="00741B56"/>
    <w:rsid w:val="00741D41"/>
    <w:rsid w:val="00741F94"/>
    <w:rsid w:val="00742277"/>
    <w:rsid w:val="007427EF"/>
    <w:rsid w:val="007428E3"/>
    <w:rsid w:val="00742C23"/>
    <w:rsid w:val="007431D7"/>
    <w:rsid w:val="0074321E"/>
    <w:rsid w:val="0074381F"/>
    <w:rsid w:val="007438EE"/>
    <w:rsid w:val="007439E6"/>
    <w:rsid w:val="00743BC9"/>
    <w:rsid w:val="00743C08"/>
    <w:rsid w:val="00743C49"/>
    <w:rsid w:val="00743DD9"/>
    <w:rsid w:val="00744125"/>
    <w:rsid w:val="00744132"/>
    <w:rsid w:val="007442EB"/>
    <w:rsid w:val="007443CA"/>
    <w:rsid w:val="00744408"/>
    <w:rsid w:val="00744A2C"/>
    <w:rsid w:val="00744C69"/>
    <w:rsid w:val="00744FA2"/>
    <w:rsid w:val="00745339"/>
    <w:rsid w:val="0074552C"/>
    <w:rsid w:val="00745BA5"/>
    <w:rsid w:val="0074629A"/>
    <w:rsid w:val="00746578"/>
    <w:rsid w:val="0074657E"/>
    <w:rsid w:val="007465BC"/>
    <w:rsid w:val="00746792"/>
    <w:rsid w:val="0074681F"/>
    <w:rsid w:val="00746C2E"/>
    <w:rsid w:val="00746D58"/>
    <w:rsid w:val="00746F80"/>
    <w:rsid w:val="0074799A"/>
    <w:rsid w:val="00747E18"/>
    <w:rsid w:val="00750330"/>
    <w:rsid w:val="0075039B"/>
    <w:rsid w:val="0075042C"/>
    <w:rsid w:val="00750443"/>
    <w:rsid w:val="0075058D"/>
    <w:rsid w:val="00750D3E"/>
    <w:rsid w:val="00750F47"/>
    <w:rsid w:val="007511F0"/>
    <w:rsid w:val="00751504"/>
    <w:rsid w:val="007515A0"/>
    <w:rsid w:val="007515BC"/>
    <w:rsid w:val="00751715"/>
    <w:rsid w:val="00751762"/>
    <w:rsid w:val="007517DB"/>
    <w:rsid w:val="00751A23"/>
    <w:rsid w:val="00751B95"/>
    <w:rsid w:val="00751E1F"/>
    <w:rsid w:val="007521A6"/>
    <w:rsid w:val="007522E6"/>
    <w:rsid w:val="00752821"/>
    <w:rsid w:val="007528D6"/>
    <w:rsid w:val="00752A73"/>
    <w:rsid w:val="00752EBF"/>
    <w:rsid w:val="007532EB"/>
    <w:rsid w:val="007536AC"/>
    <w:rsid w:val="007536CE"/>
    <w:rsid w:val="0075373D"/>
    <w:rsid w:val="0075393B"/>
    <w:rsid w:val="00753A65"/>
    <w:rsid w:val="00753AD7"/>
    <w:rsid w:val="00753AEF"/>
    <w:rsid w:val="00753AFE"/>
    <w:rsid w:val="00753D96"/>
    <w:rsid w:val="00753E59"/>
    <w:rsid w:val="00754040"/>
    <w:rsid w:val="00754637"/>
    <w:rsid w:val="007546C9"/>
    <w:rsid w:val="007550AE"/>
    <w:rsid w:val="007554C8"/>
    <w:rsid w:val="007554F8"/>
    <w:rsid w:val="007556C0"/>
    <w:rsid w:val="00755BF0"/>
    <w:rsid w:val="00755E30"/>
    <w:rsid w:val="00756555"/>
    <w:rsid w:val="0075669B"/>
    <w:rsid w:val="007566E8"/>
    <w:rsid w:val="00756765"/>
    <w:rsid w:val="007568AE"/>
    <w:rsid w:val="00757766"/>
    <w:rsid w:val="00757803"/>
    <w:rsid w:val="00757866"/>
    <w:rsid w:val="007579CC"/>
    <w:rsid w:val="00757E3E"/>
    <w:rsid w:val="007601E5"/>
    <w:rsid w:val="007606D7"/>
    <w:rsid w:val="007606DE"/>
    <w:rsid w:val="007609E2"/>
    <w:rsid w:val="00760C12"/>
    <w:rsid w:val="00760DC5"/>
    <w:rsid w:val="00761224"/>
    <w:rsid w:val="007613FB"/>
    <w:rsid w:val="0076153E"/>
    <w:rsid w:val="007616E3"/>
    <w:rsid w:val="00761AFB"/>
    <w:rsid w:val="00762359"/>
    <w:rsid w:val="0076283C"/>
    <w:rsid w:val="00762BB1"/>
    <w:rsid w:val="00763022"/>
    <w:rsid w:val="00763055"/>
    <w:rsid w:val="00763471"/>
    <w:rsid w:val="007636C9"/>
    <w:rsid w:val="007637CF"/>
    <w:rsid w:val="00763B75"/>
    <w:rsid w:val="00763D52"/>
    <w:rsid w:val="00763F92"/>
    <w:rsid w:val="007640BF"/>
    <w:rsid w:val="0076419A"/>
    <w:rsid w:val="00764345"/>
    <w:rsid w:val="00764490"/>
    <w:rsid w:val="007644AB"/>
    <w:rsid w:val="007644D6"/>
    <w:rsid w:val="00764607"/>
    <w:rsid w:val="007648E6"/>
    <w:rsid w:val="00764C0C"/>
    <w:rsid w:val="00764EFC"/>
    <w:rsid w:val="007655D9"/>
    <w:rsid w:val="00765734"/>
    <w:rsid w:val="00765D21"/>
    <w:rsid w:val="00765DEB"/>
    <w:rsid w:val="00766036"/>
    <w:rsid w:val="0076666F"/>
    <w:rsid w:val="00766A4D"/>
    <w:rsid w:val="00766C54"/>
    <w:rsid w:val="00766DF2"/>
    <w:rsid w:val="00767344"/>
    <w:rsid w:val="007676E1"/>
    <w:rsid w:val="00767715"/>
    <w:rsid w:val="0076796D"/>
    <w:rsid w:val="00767A32"/>
    <w:rsid w:val="007701A9"/>
    <w:rsid w:val="00770B4A"/>
    <w:rsid w:val="00770BE1"/>
    <w:rsid w:val="007711F1"/>
    <w:rsid w:val="0077161C"/>
    <w:rsid w:val="0077172A"/>
    <w:rsid w:val="00771C8C"/>
    <w:rsid w:val="00771E22"/>
    <w:rsid w:val="007720CF"/>
    <w:rsid w:val="0077228B"/>
    <w:rsid w:val="00772655"/>
    <w:rsid w:val="007727BA"/>
    <w:rsid w:val="0077285C"/>
    <w:rsid w:val="00772FA1"/>
    <w:rsid w:val="00773142"/>
    <w:rsid w:val="0077331E"/>
    <w:rsid w:val="00773851"/>
    <w:rsid w:val="00773B38"/>
    <w:rsid w:val="00773D29"/>
    <w:rsid w:val="00773F3B"/>
    <w:rsid w:val="0077405B"/>
    <w:rsid w:val="00774212"/>
    <w:rsid w:val="00774335"/>
    <w:rsid w:val="0077438B"/>
    <w:rsid w:val="007749EA"/>
    <w:rsid w:val="00774D67"/>
    <w:rsid w:val="00775100"/>
    <w:rsid w:val="007752BB"/>
    <w:rsid w:val="00775351"/>
    <w:rsid w:val="0077539A"/>
    <w:rsid w:val="00775964"/>
    <w:rsid w:val="00775B25"/>
    <w:rsid w:val="007763C4"/>
    <w:rsid w:val="0077664C"/>
    <w:rsid w:val="007769F3"/>
    <w:rsid w:val="00776A81"/>
    <w:rsid w:val="00776B3E"/>
    <w:rsid w:val="00776FFC"/>
    <w:rsid w:val="007771B3"/>
    <w:rsid w:val="00777228"/>
    <w:rsid w:val="0077773B"/>
    <w:rsid w:val="007777C6"/>
    <w:rsid w:val="00777855"/>
    <w:rsid w:val="00777E28"/>
    <w:rsid w:val="00777E71"/>
    <w:rsid w:val="00777F17"/>
    <w:rsid w:val="00780134"/>
    <w:rsid w:val="0078031E"/>
    <w:rsid w:val="00780767"/>
    <w:rsid w:val="007807E3"/>
    <w:rsid w:val="00780BB3"/>
    <w:rsid w:val="00781407"/>
    <w:rsid w:val="00781725"/>
    <w:rsid w:val="007817B2"/>
    <w:rsid w:val="007818EE"/>
    <w:rsid w:val="007822DD"/>
    <w:rsid w:val="00782596"/>
    <w:rsid w:val="007829B4"/>
    <w:rsid w:val="00782E1F"/>
    <w:rsid w:val="00783122"/>
    <w:rsid w:val="00783137"/>
    <w:rsid w:val="00783196"/>
    <w:rsid w:val="00783447"/>
    <w:rsid w:val="007834F9"/>
    <w:rsid w:val="00783727"/>
    <w:rsid w:val="007837BF"/>
    <w:rsid w:val="00783885"/>
    <w:rsid w:val="00783C4C"/>
    <w:rsid w:val="00783EA4"/>
    <w:rsid w:val="00783F35"/>
    <w:rsid w:val="00784299"/>
    <w:rsid w:val="00784563"/>
    <w:rsid w:val="0078479F"/>
    <w:rsid w:val="0078484D"/>
    <w:rsid w:val="00784968"/>
    <w:rsid w:val="00784974"/>
    <w:rsid w:val="00784A77"/>
    <w:rsid w:val="00784B33"/>
    <w:rsid w:val="00784C16"/>
    <w:rsid w:val="00784EE5"/>
    <w:rsid w:val="0078526E"/>
    <w:rsid w:val="00785314"/>
    <w:rsid w:val="007855DD"/>
    <w:rsid w:val="0078563D"/>
    <w:rsid w:val="007859ED"/>
    <w:rsid w:val="00785AB3"/>
    <w:rsid w:val="00785DD2"/>
    <w:rsid w:val="00785E26"/>
    <w:rsid w:val="00786022"/>
    <w:rsid w:val="00786172"/>
    <w:rsid w:val="007861AF"/>
    <w:rsid w:val="00786331"/>
    <w:rsid w:val="00786B35"/>
    <w:rsid w:val="00786DF5"/>
    <w:rsid w:val="00786F67"/>
    <w:rsid w:val="00786FBC"/>
    <w:rsid w:val="00787040"/>
    <w:rsid w:val="00787467"/>
    <w:rsid w:val="00787630"/>
    <w:rsid w:val="00787EA8"/>
    <w:rsid w:val="00787FB7"/>
    <w:rsid w:val="0079015B"/>
    <w:rsid w:val="00790630"/>
    <w:rsid w:val="007906A8"/>
    <w:rsid w:val="007907BA"/>
    <w:rsid w:val="007907F5"/>
    <w:rsid w:val="00790A05"/>
    <w:rsid w:val="00790BB7"/>
    <w:rsid w:val="007915E4"/>
    <w:rsid w:val="007915F3"/>
    <w:rsid w:val="00791914"/>
    <w:rsid w:val="00791E05"/>
    <w:rsid w:val="0079231B"/>
    <w:rsid w:val="00792589"/>
    <w:rsid w:val="00792EBE"/>
    <w:rsid w:val="00793371"/>
    <w:rsid w:val="00793465"/>
    <w:rsid w:val="00793480"/>
    <w:rsid w:val="007934A5"/>
    <w:rsid w:val="00793856"/>
    <w:rsid w:val="00793CE2"/>
    <w:rsid w:val="0079452D"/>
    <w:rsid w:val="00794847"/>
    <w:rsid w:val="007950F8"/>
    <w:rsid w:val="007951C4"/>
    <w:rsid w:val="007952D8"/>
    <w:rsid w:val="007956DE"/>
    <w:rsid w:val="00795B1B"/>
    <w:rsid w:val="00795D0D"/>
    <w:rsid w:val="00796055"/>
    <w:rsid w:val="007967E1"/>
    <w:rsid w:val="007973B5"/>
    <w:rsid w:val="00797F4B"/>
    <w:rsid w:val="00797FDF"/>
    <w:rsid w:val="007A05F2"/>
    <w:rsid w:val="007A0699"/>
    <w:rsid w:val="007A06B8"/>
    <w:rsid w:val="007A0900"/>
    <w:rsid w:val="007A0EBE"/>
    <w:rsid w:val="007A10E9"/>
    <w:rsid w:val="007A123D"/>
    <w:rsid w:val="007A15F7"/>
    <w:rsid w:val="007A1679"/>
    <w:rsid w:val="007A190A"/>
    <w:rsid w:val="007A1DBF"/>
    <w:rsid w:val="007A2003"/>
    <w:rsid w:val="007A22AC"/>
    <w:rsid w:val="007A2639"/>
    <w:rsid w:val="007A281C"/>
    <w:rsid w:val="007A292A"/>
    <w:rsid w:val="007A2B55"/>
    <w:rsid w:val="007A2CC3"/>
    <w:rsid w:val="007A2DC7"/>
    <w:rsid w:val="007A3650"/>
    <w:rsid w:val="007A376E"/>
    <w:rsid w:val="007A37A5"/>
    <w:rsid w:val="007A3A9B"/>
    <w:rsid w:val="007A3C29"/>
    <w:rsid w:val="007A409B"/>
    <w:rsid w:val="007A469E"/>
    <w:rsid w:val="007A4781"/>
    <w:rsid w:val="007A4986"/>
    <w:rsid w:val="007A51B9"/>
    <w:rsid w:val="007A5250"/>
    <w:rsid w:val="007A52B7"/>
    <w:rsid w:val="007A5483"/>
    <w:rsid w:val="007A5544"/>
    <w:rsid w:val="007A55D3"/>
    <w:rsid w:val="007A589D"/>
    <w:rsid w:val="007A59D3"/>
    <w:rsid w:val="007A5C03"/>
    <w:rsid w:val="007A5D2A"/>
    <w:rsid w:val="007A5DA5"/>
    <w:rsid w:val="007A60CB"/>
    <w:rsid w:val="007A61B0"/>
    <w:rsid w:val="007A6503"/>
    <w:rsid w:val="007A6514"/>
    <w:rsid w:val="007A7201"/>
    <w:rsid w:val="007A73A5"/>
    <w:rsid w:val="007A75AE"/>
    <w:rsid w:val="007A7DE2"/>
    <w:rsid w:val="007B001A"/>
    <w:rsid w:val="007B00B4"/>
    <w:rsid w:val="007B01F8"/>
    <w:rsid w:val="007B0213"/>
    <w:rsid w:val="007B02D5"/>
    <w:rsid w:val="007B0309"/>
    <w:rsid w:val="007B0411"/>
    <w:rsid w:val="007B0A0C"/>
    <w:rsid w:val="007B0B86"/>
    <w:rsid w:val="007B0DD1"/>
    <w:rsid w:val="007B0EF0"/>
    <w:rsid w:val="007B1276"/>
    <w:rsid w:val="007B156D"/>
    <w:rsid w:val="007B1611"/>
    <w:rsid w:val="007B1717"/>
    <w:rsid w:val="007B1A06"/>
    <w:rsid w:val="007B1D2A"/>
    <w:rsid w:val="007B1D6B"/>
    <w:rsid w:val="007B1E84"/>
    <w:rsid w:val="007B2209"/>
    <w:rsid w:val="007B2804"/>
    <w:rsid w:val="007B28C3"/>
    <w:rsid w:val="007B2DD3"/>
    <w:rsid w:val="007B33B4"/>
    <w:rsid w:val="007B35B2"/>
    <w:rsid w:val="007B3603"/>
    <w:rsid w:val="007B3E93"/>
    <w:rsid w:val="007B42A2"/>
    <w:rsid w:val="007B491C"/>
    <w:rsid w:val="007B4C8C"/>
    <w:rsid w:val="007B4DCE"/>
    <w:rsid w:val="007B4FF4"/>
    <w:rsid w:val="007B50ED"/>
    <w:rsid w:val="007B52AF"/>
    <w:rsid w:val="007B531C"/>
    <w:rsid w:val="007B57BA"/>
    <w:rsid w:val="007B5DF0"/>
    <w:rsid w:val="007B65D7"/>
    <w:rsid w:val="007B6767"/>
    <w:rsid w:val="007B696A"/>
    <w:rsid w:val="007B6A58"/>
    <w:rsid w:val="007B6D93"/>
    <w:rsid w:val="007B6E0F"/>
    <w:rsid w:val="007B719B"/>
    <w:rsid w:val="007B76DE"/>
    <w:rsid w:val="007B7854"/>
    <w:rsid w:val="007B7DBE"/>
    <w:rsid w:val="007C0168"/>
    <w:rsid w:val="007C0276"/>
    <w:rsid w:val="007C04D9"/>
    <w:rsid w:val="007C062D"/>
    <w:rsid w:val="007C06A1"/>
    <w:rsid w:val="007C0BFB"/>
    <w:rsid w:val="007C0DA2"/>
    <w:rsid w:val="007C1202"/>
    <w:rsid w:val="007C12F8"/>
    <w:rsid w:val="007C159E"/>
    <w:rsid w:val="007C19DF"/>
    <w:rsid w:val="007C1AB5"/>
    <w:rsid w:val="007C1AC2"/>
    <w:rsid w:val="007C1B01"/>
    <w:rsid w:val="007C1E69"/>
    <w:rsid w:val="007C1F52"/>
    <w:rsid w:val="007C2146"/>
    <w:rsid w:val="007C22BA"/>
    <w:rsid w:val="007C2AB2"/>
    <w:rsid w:val="007C2B87"/>
    <w:rsid w:val="007C2D85"/>
    <w:rsid w:val="007C2E40"/>
    <w:rsid w:val="007C30B6"/>
    <w:rsid w:val="007C3160"/>
    <w:rsid w:val="007C32E2"/>
    <w:rsid w:val="007C350E"/>
    <w:rsid w:val="007C3A3A"/>
    <w:rsid w:val="007C41C8"/>
    <w:rsid w:val="007C445F"/>
    <w:rsid w:val="007C4484"/>
    <w:rsid w:val="007C47DB"/>
    <w:rsid w:val="007C4B95"/>
    <w:rsid w:val="007C4C53"/>
    <w:rsid w:val="007C4FD2"/>
    <w:rsid w:val="007C51AF"/>
    <w:rsid w:val="007C53D2"/>
    <w:rsid w:val="007C5AA6"/>
    <w:rsid w:val="007C5ADB"/>
    <w:rsid w:val="007C5F54"/>
    <w:rsid w:val="007C5F6A"/>
    <w:rsid w:val="007C6064"/>
    <w:rsid w:val="007C63A3"/>
    <w:rsid w:val="007C63E4"/>
    <w:rsid w:val="007C651B"/>
    <w:rsid w:val="007C6E26"/>
    <w:rsid w:val="007C6FE7"/>
    <w:rsid w:val="007C7322"/>
    <w:rsid w:val="007C7DD9"/>
    <w:rsid w:val="007C7F80"/>
    <w:rsid w:val="007D01E3"/>
    <w:rsid w:val="007D07A2"/>
    <w:rsid w:val="007D0C45"/>
    <w:rsid w:val="007D0F1F"/>
    <w:rsid w:val="007D19EC"/>
    <w:rsid w:val="007D1CFA"/>
    <w:rsid w:val="007D20A0"/>
    <w:rsid w:val="007D243A"/>
    <w:rsid w:val="007D2534"/>
    <w:rsid w:val="007D2D42"/>
    <w:rsid w:val="007D2EDB"/>
    <w:rsid w:val="007D34A8"/>
    <w:rsid w:val="007D38CC"/>
    <w:rsid w:val="007D3BB1"/>
    <w:rsid w:val="007D3DE5"/>
    <w:rsid w:val="007D4FA1"/>
    <w:rsid w:val="007D514E"/>
    <w:rsid w:val="007D535B"/>
    <w:rsid w:val="007D54AE"/>
    <w:rsid w:val="007D56DD"/>
    <w:rsid w:val="007D571D"/>
    <w:rsid w:val="007D57EF"/>
    <w:rsid w:val="007D5E53"/>
    <w:rsid w:val="007D62A5"/>
    <w:rsid w:val="007D6DE4"/>
    <w:rsid w:val="007D6E5B"/>
    <w:rsid w:val="007D6F5F"/>
    <w:rsid w:val="007D751D"/>
    <w:rsid w:val="007D761F"/>
    <w:rsid w:val="007D7708"/>
    <w:rsid w:val="007D77F3"/>
    <w:rsid w:val="007D7AB8"/>
    <w:rsid w:val="007D7C6B"/>
    <w:rsid w:val="007D7F3A"/>
    <w:rsid w:val="007E042A"/>
    <w:rsid w:val="007E0569"/>
    <w:rsid w:val="007E056C"/>
    <w:rsid w:val="007E0C3D"/>
    <w:rsid w:val="007E102D"/>
    <w:rsid w:val="007E1230"/>
    <w:rsid w:val="007E1336"/>
    <w:rsid w:val="007E138E"/>
    <w:rsid w:val="007E14DE"/>
    <w:rsid w:val="007E1870"/>
    <w:rsid w:val="007E1ADB"/>
    <w:rsid w:val="007E2290"/>
    <w:rsid w:val="007E27F9"/>
    <w:rsid w:val="007E2828"/>
    <w:rsid w:val="007E2A38"/>
    <w:rsid w:val="007E2B47"/>
    <w:rsid w:val="007E2D21"/>
    <w:rsid w:val="007E2EB9"/>
    <w:rsid w:val="007E3056"/>
    <w:rsid w:val="007E35D3"/>
    <w:rsid w:val="007E374F"/>
    <w:rsid w:val="007E438F"/>
    <w:rsid w:val="007E4C2D"/>
    <w:rsid w:val="007E4D8B"/>
    <w:rsid w:val="007E5175"/>
    <w:rsid w:val="007E51F6"/>
    <w:rsid w:val="007E56AB"/>
    <w:rsid w:val="007E598E"/>
    <w:rsid w:val="007E5B0A"/>
    <w:rsid w:val="007E5BA8"/>
    <w:rsid w:val="007E60CC"/>
    <w:rsid w:val="007E699A"/>
    <w:rsid w:val="007E6B25"/>
    <w:rsid w:val="007E7023"/>
    <w:rsid w:val="007E70C6"/>
    <w:rsid w:val="007E7862"/>
    <w:rsid w:val="007E79CD"/>
    <w:rsid w:val="007F03C7"/>
    <w:rsid w:val="007F053D"/>
    <w:rsid w:val="007F07B8"/>
    <w:rsid w:val="007F09E8"/>
    <w:rsid w:val="007F0C2E"/>
    <w:rsid w:val="007F17A8"/>
    <w:rsid w:val="007F17E3"/>
    <w:rsid w:val="007F18A4"/>
    <w:rsid w:val="007F1908"/>
    <w:rsid w:val="007F1AE0"/>
    <w:rsid w:val="007F1DF4"/>
    <w:rsid w:val="007F1E33"/>
    <w:rsid w:val="007F22B9"/>
    <w:rsid w:val="007F2444"/>
    <w:rsid w:val="007F27CD"/>
    <w:rsid w:val="007F2849"/>
    <w:rsid w:val="007F29BB"/>
    <w:rsid w:val="007F2AB0"/>
    <w:rsid w:val="007F2B0C"/>
    <w:rsid w:val="007F2BD5"/>
    <w:rsid w:val="007F2EAF"/>
    <w:rsid w:val="007F2F21"/>
    <w:rsid w:val="007F31AD"/>
    <w:rsid w:val="007F3AA5"/>
    <w:rsid w:val="007F4630"/>
    <w:rsid w:val="007F466C"/>
    <w:rsid w:val="007F46C1"/>
    <w:rsid w:val="007F4801"/>
    <w:rsid w:val="007F4B6F"/>
    <w:rsid w:val="007F4EF5"/>
    <w:rsid w:val="007F5219"/>
    <w:rsid w:val="007F5504"/>
    <w:rsid w:val="007F556D"/>
    <w:rsid w:val="007F5704"/>
    <w:rsid w:val="007F5747"/>
    <w:rsid w:val="007F5F0C"/>
    <w:rsid w:val="007F624E"/>
    <w:rsid w:val="007F663C"/>
    <w:rsid w:val="007F6A95"/>
    <w:rsid w:val="007F7239"/>
    <w:rsid w:val="007F73EB"/>
    <w:rsid w:val="007F751D"/>
    <w:rsid w:val="007F7582"/>
    <w:rsid w:val="007F7A16"/>
    <w:rsid w:val="007F7AF7"/>
    <w:rsid w:val="007F7DF4"/>
    <w:rsid w:val="0080004C"/>
    <w:rsid w:val="0080004F"/>
    <w:rsid w:val="00800503"/>
    <w:rsid w:val="0080052C"/>
    <w:rsid w:val="00800B90"/>
    <w:rsid w:val="00800BD8"/>
    <w:rsid w:val="00800BF1"/>
    <w:rsid w:val="00800D24"/>
    <w:rsid w:val="00801310"/>
    <w:rsid w:val="008018A2"/>
    <w:rsid w:val="00801A42"/>
    <w:rsid w:val="00801DC5"/>
    <w:rsid w:val="008020BA"/>
    <w:rsid w:val="0080213A"/>
    <w:rsid w:val="008023C3"/>
    <w:rsid w:val="0080255A"/>
    <w:rsid w:val="00802A52"/>
    <w:rsid w:val="00802AD6"/>
    <w:rsid w:val="00802B69"/>
    <w:rsid w:val="00802CC5"/>
    <w:rsid w:val="00802F7B"/>
    <w:rsid w:val="00803138"/>
    <w:rsid w:val="00803250"/>
    <w:rsid w:val="0080356D"/>
    <w:rsid w:val="0080370A"/>
    <w:rsid w:val="0080385B"/>
    <w:rsid w:val="00803B06"/>
    <w:rsid w:val="008047A0"/>
    <w:rsid w:val="00804A65"/>
    <w:rsid w:val="00804C1D"/>
    <w:rsid w:val="00804CF7"/>
    <w:rsid w:val="008050F5"/>
    <w:rsid w:val="008054F0"/>
    <w:rsid w:val="00805606"/>
    <w:rsid w:val="00805891"/>
    <w:rsid w:val="00805C58"/>
    <w:rsid w:val="00805EEC"/>
    <w:rsid w:val="00805FCF"/>
    <w:rsid w:val="00806281"/>
    <w:rsid w:val="0080643E"/>
    <w:rsid w:val="008066F6"/>
    <w:rsid w:val="008068F3"/>
    <w:rsid w:val="00806F35"/>
    <w:rsid w:val="00806F43"/>
    <w:rsid w:val="00806FE3"/>
    <w:rsid w:val="0080707C"/>
    <w:rsid w:val="008071C5"/>
    <w:rsid w:val="00807256"/>
    <w:rsid w:val="008073CC"/>
    <w:rsid w:val="008076FA"/>
    <w:rsid w:val="00807D9A"/>
    <w:rsid w:val="00807E1F"/>
    <w:rsid w:val="00807EC6"/>
    <w:rsid w:val="008105A1"/>
    <w:rsid w:val="0081077A"/>
    <w:rsid w:val="0081087F"/>
    <w:rsid w:val="00810B7C"/>
    <w:rsid w:val="00810BCA"/>
    <w:rsid w:val="00811082"/>
    <w:rsid w:val="008111F9"/>
    <w:rsid w:val="00811336"/>
    <w:rsid w:val="008114B1"/>
    <w:rsid w:val="00811650"/>
    <w:rsid w:val="00811816"/>
    <w:rsid w:val="00811966"/>
    <w:rsid w:val="00812157"/>
    <w:rsid w:val="0081247E"/>
    <w:rsid w:val="008126B7"/>
    <w:rsid w:val="00812D11"/>
    <w:rsid w:val="00812FAC"/>
    <w:rsid w:val="0081306E"/>
    <w:rsid w:val="008133CC"/>
    <w:rsid w:val="008133DB"/>
    <w:rsid w:val="00813439"/>
    <w:rsid w:val="00813495"/>
    <w:rsid w:val="0081356E"/>
    <w:rsid w:val="0081374B"/>
    <w:rsid w:val="00813A3C"/>
    <w:rsid w:val="00813CB6"/>
    <w:rsid w:val="00814349"/>
    <w:rsid w:val="00814456"/>
    <w:rsid w:val="008146D6"/>
    <w:rsid w:val="00814A62"/>
    <w:rsid w:val="00814AFF"/>
    <w:rsid w:val="00814D03"/>
    <w:rsid w:val="00815715"/>
    <w:rsid w:val="008162A4"/>
    <w:rsid w:val="00816646"/>
    <w:rsid w:val="00816C2A"/>
    <w:rsid w:val="00816C7E"/>
    <w:rsid w:val="0081706B"/>
    <w:rsid w:val="00817511"/>
    <w:rsid w:val="00817947"/>
    <w:rsid w:val="00817F36"/>
    <w:rsid w:val="00817F62"/>
    <w:rsid w:val="008200B6"/>
    <w:rsid w:val="0082080E"/>
    <w:rsid w:val="00820A78"/>
    <w:rsid w:val="00821426"/>
    <w:rsid w:val="00821839"/>
    <w:rsid w:val="0082190E"/>
    <w:rsid w:val="00821E52"/>
    <w:rsid w:val="008222BA"/>
    <w:rsid w:val="00822575"/>
    <w:rsid w:val="008226B1"/>
    <w:rsid w:val="00822FB4"/>
    <w:rsid w:val="0082310E"/>
    <w:rsid w:val="0082345D"/>
    <w:rsid w:val="008237AB"/>
    <w:rsid w:val="008237FA"/>
    <w:rsid w:val="00823879"/>
    <w:rsid w:val="008239D9"/>
    <w:rsid w:val="008239F6"/>
    <w:rsid w:val="00823A9B"/>
    <w:rsid w:val="00823D6A"/>
    <w:rsid w:val="00823E40"/>
    <w:rsid w:val="00824046"/>
    <w:rsid w:val="00824299"/>
    <w:rsid w:val="008244DC"/>
    <w:rsid w:val="0082453F"/>
    <w:rsid w:val="00824846"/>
    <w:rsid w:val="00824D26"/>
    <w:rsid w:val="00824DFF"/>
    <w:rsid w:val="0082530F"/>
    <w:rsid w:val="008256C6"/>
    <w:rsid w:val="00825A75"/>
    <w:rsid w:val="00825B1D"/>
    <w:rsid w:val="00827333"/>
    <w:rsid w:val="00827453"/>
    <w:rsid w:val="008301E1"/>
    <w:rsid w:val="008303A4"/>
    <w:rsid w:val="00830667"/>
    <w:rsid w:val="00830931"/>
    <w:rsid w:val="0083100D"/>
    <w:rsid w:val="008314E3"/>
    <w:rsid w:val="00831541"/>
    <w:rsid w:val="00831659"/>
    <w:rsid w:val="008318A5"/>
    <w:rsid w:val="008319AD"/>
    <w:rsid w:val="00831AAF"/>
    <w:rsid w:val="00831C2A"/>
    <w:rsid w:val="00831CD4"/>
    <w:rsid w:val="00831D60"/>
    <w:rsid w:val="00831DA4"/>
    <w:rsid w:val="008322E7"/>
    <w:rsid w:val="00832832"/>
    <w:rsid w:val="00832F17"/>
    <w:rsid w:val="00832FAC"/>
    <w:rsid w:val="008330C9"/>
    <w:rsid w:val="0083352F"/>
    <w:rsid w:val="00833660"/>
    <w:rsid w:val="00833725"/>
    <w:rsid w:val="00833782"/>
    <w:rsid w:val="00833EFC"/>
    <w:rsid w:val="00833F1A"/>
    <w:rsid w:val="00834616"/>
    <w:rsid w:val="008346C6"/>
    <w:rsid w:val="00834939"/>
    <w:rsid w:val="00834C8E"/>
    <w:rsid w:val="00834CD0"/>
    <w:rsid w:val="008350CF"/>
    <w:rsid w:val="008351CF"/>
    <w:rsid w:val="00835515"/>
    <w:rsid w:val="00835BE8"/>
    <w:rsid w:val="00835ED5"/>
    <w:rsid w:val="00835FEE"/>
    <w:rsid w:val="008365B6"/>
    <w:rsid w:val="008365C0"/>
    <w:rsid w:val="00836701"/>
    <w:rsid w:val="00836A78"/>
    <w:rsid w:val="00836BAA"/>
    <w:rsid w:val="00836D85"/>
    <w:rsid w:val="008370AB"/>
    <w:rsid w:val="0083753A"/>
    <w:rsid w:val="008376F6"/>
    <w:rsid w:val="00837B65"/>
    <w:rsid w:val="00837D10"/>
    <w:rsid w:val="00840568"/>
    <w:rsid w:val="00840732"/>
    <w:rsid w:val="00840775"/>
    <w:rsid w:val="008409A5"/>
    <w:rsid w:val="00841329"/>
    <w:rsid w:val="00841A08"/>
    <w:rsid w:val="00841A5C"/>
    <w:rsid w:val="00841AE4"/>
    <w:rsid w:val="00841BA4"/>
    <w:rsid w:val="00841C7A"/>
    <w:rsid w:val="00842146"/>
    <w:rsid w:val="008424B3"/>
    <w:rsid w:val="008424F9"/>
    <w:rsid w:val="00842646"/>
    <w:rsid w:val="008428E4"/>
    <w:rsid w:val="00842953"/>
    <w:rsid w:val="00843206"/>
    <w:rsid w:val="008433D8"/>
    <w:rsid w:val="008435C1"/>
    <w:rsid w:val="0084378F"/>
    <w:rsid w:val="008443E5"/>
    <w:rsid w:val="008447D6"/>
    <w:rsid w:val="00844A4A"/>
    <w:rsid w:val="00844E9E"/>
    <w:rsid w:val="008450B9"/>
    <w:rsid w:val="008450D8"/>
    <w:rsid w:val="008450F0"/>
    <w:rsid w:val="00845384"/>
    <w:rsid w:val="008453AD"/>
    <w:rsid w:val="00845446"/>
    <w:rsid w:val="008456DB"/>
    <w:rsid w:val="0084580A"/>
    <w:rsid w:val="00845AD0"/>
    <w:rsid w:val="00845E84"/>
    <w:rsid w:val="00845EFC"/>
    <w:rsid w:val="00845F3D"/>
    <w:rsid w:val="00846A38"/>
    <w:rsid w:val="00846D84"/>
    <w:rsid w:val="00846E09"/>
    <w:rsid w:val="00846F75"/>
    <w:rsid w:val="008477C9"/>
    <w:rsid w:val="00847C5A"/>
    <w:rsid w:val="00847C76"/>
    <w:rsid w:val="00847DA9"/>
    <w:rsid w:val="00847DD9"/>
    <w:rsid w:val="00850001"/>
    <w:rsid w:val="00850CAF"/>
    <w:rsid w:val="00850E48"/>
    <w:rsid w:val="00850F6F"/>
    <w:rsid w:val="008510CA"/>
    <w:rsid w:val="008511C3"/>
    <w:rsid w:val="00851366"/>
    <w:rsid w:val="00851386"/>
    <w:rsid w:val="0085145C"/>
    <w:rsid w:val="008514A2"/>
    <w:rsid w:val="008515CD"/>
    <w:rsid w:val="00851696"/>
    <w:rsid w:val="00851ED0"/>
    <w:rsid w:val="008522B2"/>
    <w:rsid w:val="00852A8A"/>
    <w:rsid w:val="00852BC7"/>
    <w:rsid w:val="00852E81"/>
    <w:rsid w:val="008530B3"/>
    <w:rsid w:val="008530E4"/>
    <w:rsid w:val="008530F3"/>
    <w:rsid w:val="00853524"/>
    <w:rsid w:val="008536DA"/>
    <w:rsid w:val="0085391D"/>
    <w:rsid w:val="00853F43"/>
    <w:rsid w:val="00853F6F"/>
    <w:rsid w:val="00854154"/>
    <w:rsid w:val="00854227"/>
    <w:rsid w:val="00854385"/>
    <w:rsid w:val="008544A0"/>
    <w:rsid w:val="0085466F"/>
    <w:rsid w:val="00854699"/>
    <w:rsid w:val="00854CDB"/>
    <w:rsid w:val="00854FFD"/>
    <w:rsid w:val="00855094"/>
    <w:rsid w:val="008550B5"/>
    <w:rsid w:val="00855C09"/>
    <w:rsid w:val="00856172"/>
    <w:rsid w:val="0085634F"/>
    <w:rsid w:val="008563C0"/>
    <w:rsid w:val="008563C3"/>
    <w:rsid w:val="0085661B"/>
    <w:rsid w:val="0085697D"/>
    <w:rsid w:val="00856999"/>
    <w:rsid w:val="00856A83"/>
    <w:rsid w:val="008574DD"/>
    <w:rsid w:val="008574E1"/>
    <w:rsid w:val="00857522"/>
    <w:rsid w:val="008575FF"/>
    <w:rsid w:val="00857A93"/>
    <w:rsid w:val="00857E85"/>
    <w:rsid w:val="008602CE"/>
    <w:rsid w:val="00860342"/>
    <w:rsid w:val="008603A5"/>
    <w:rsid w:val="008604E7"/>
    <w:rsid w:val="00860832"/>
    <w:rsid w:val="00860879"/>
    <w:rsid w:val="0086090C"/>
    <w:rsid w:val="00860970"/>
    <w:rsid w:val="00860C24"/>
    <w:rsid w:val="00860C96"/>
    <w:rsid w:val="00860DB5"/>
    <w:rsid w:val="0086102B"/>
    <w:rsid w:val="0086103B"/>
    <w:rsid w:val="00861560"/>
    <w:rsid w:val="00861830"/>
    <w:rsid w:val="00861AC2"/>
    <w:rsid w:val="00861C8B"/>
    <w:rsid w:val="00861ECA"/>
    <w:rsid w:val="008621CE"/>
    <w:rsid w:val="0086256A"/>
    <w:rsid w:val="008626B3"/>
    <w:rsid w:val="00862880"/>
    <w:rsid w:val="00862BF4"/>
    <w:rsid w:val="00862D99"/>
    <w:rsid w:val="00862E17"/>
    <w:rsid w:val="00862E90"/>
    <w:rsid w:val="0086347F"/>
    <w:rsid w:val="008634F8"/>
    <w:rsid w:val="008635F3"/>
    <w:rsid w:val="00863725"/>
    <w:rsid w:val="00863973"/>
    <w:rsid w:val="00863B93"/>
    <w:rsid w:val="008642D4"/>
    <w:rsid w:val="00864698"/>
    <w:rsid w:val="0086488B"/>
    <w:rsid w:val="008653AE"/>
    <w:rsid w:val="00866045"/>
    <w:rsid w:val="008660EC"/>
    <w:rsid w:val="008661FB"/>
    <w:rsid w:val="00866540"/>
    <w:rsid w:val="008666A0"/>
    <w:rsid w:val="00866E56"/>
    <w:rsid w:val="00867138"/>
    <w:rsid w:val="00867282"/>
    <w:rsid w:val="00867CCA"/>
    <w:rsid w:val="00867E67"/>
    <w:rsid w:val="00867F68"/>
    <w:rsid w:val="008701A5"/>
    <w:rsid w:val="008702C9"/>
    <w:rsid w:val="0087033C"/>
    <w:rsid w:val="008703F2"/>
    <w:rsid w:val="00870669"/>
    <w:rsid w:val="00871361"/>
    <w:rsid w:val="0087181C"/>
    <w:rsid w:val="00871917"/>
    <w:rsid w:val="00871A2B"/>
    <w:rsid w:val="00871A72"/>
    <w:rsid w:val="00871C6A"/>
    <w:rsid w:val="00871D4D"/>
    <w:rsid w:val="00871FC6"/>
    <w:rsid w:val="0087263C"/>
    <w:rsid w:val="0087266F"/>
    <w:rsid w:val="00872963"/>
    <w:rsid w:val="00872E4D"/>
    <w:rsid w:val="00872E71"/>
    <w:rsid w:val="0087316F"/>
    <w:rsid w:val="00873182"/>
    <w:rsid w:val="008731D8"/>
    <w:rsid w:val="008735B7"/>
    <w:rsid w:val="00873725"/>
    <w:rsid w:val="008737BD"/>
    <w:rsid w:val="008738EA"/>
    <w:rsid w:val="00873EC9"/>
    <w:rsid w:val="0087460F"/>
    <w:rsid w:val="0087486C"/>
    <w:rsid w:val="008748C4"/>
    <w:rsid w:val="00874E45"/>
    <w:rsid w:val="00874F6A"/>
    <w:rsid w:val="008757F5"/>
    <w:rsid w:val="00875BF6"/>
    <w:rsid w:val="008761E6"/>
    <w:rsid w:val="00876590"/>
    <w:rsid w:val="00876B9B"/>
    <w:rsid w:val="00876D9C"/>
    <w:rsid w:val="00876E39"/>
    <w:rsid w:val="00876F23"/>
    <w:rsid w:val="008773B4"/>
    <w:rsid w:val="008774E0"/>
    <w:rsid w:val="0087763C"/>
    <w:rsid w:val="00877A0A"/>
    <w:rsid w:val="00877A53"/>
    <w:rsid w:val="00877C58"/>
    <w:rsid w:val="0088035B"/>
    <w:rsid w:val="008803EE"/>
    <w:rsid w:val="008809B1"/>
    <w:rsid w:val="00880D21"/>
    <w:rsid w:val="00880E4A"/>
    <w:rsid w:val="00881109"/>
    <w:rsid w:val="0088192C"/>
    <w:rsid w:val="00881EB7"/>
    <w:rsid w:val="00881FE8"/>
    <w:rsid w:val="008822F7"/>
    <w:rsid w:val="00882E34"/>
    <w:rsid w:val="00882F14"/>
    <w:rsid w:val="008830C5"/>
    <w:rsid w:val="00883307"/>
    <w:rsid w:val="0088343C"/>
    <w:rsid w:val="00883456"/>
    <w:rsid w:val="00883A18"/>
    <w:rsid w:val="00883A2F"/>
    <w:rsid w:val="00883FC3"/>
    <w:rsid w:val="00884A15"/>
    <w:rsid w:val="00884DCC"/>
    <w:rsid w:val="00884F40"/>
    <w:rsid w:val="00884FBE"/>
    <w:rsid w:val="00885203"/>
    <w:rsid w:val="00885489"/>
    <w:rsid w:val="00885577"/>
    <w:rsid w:val="00885A87"/>
    <w:rsid w:val="00885AA6"/>
    <w:rsid w:val="00886062"/>
    <w:rsid w:val="00886223"/>
    <w:rsid w:val="00886380"/>
    <w:rsid w:val="00886486"/>
    <w:rsid w:val="008865ED"/>
    <w:rsid w:val="00886769"/>
    <w:rsid w:val="00886BEB"/>
    <w:rsid w:val="008870A5"/>
    <w:rsid w:val="0088726E"/>
    <w:rsid w:val="008876F4"/>
    <w:rsid w:val="00887874"/>
    <w:rsid w:val="008878B4"/>
    <w:rsid w:val="008903C6"/>
    <w:rsid w:val="0089075F"/>
    <w:rsid w:val="00890A6C"/>
    <w:rsid w:val="00891012"/>
    <w:rsid w:val="00891304"/>
    <w:rsid w:val="00891324"/>
    <w:rsid w:val="008914A4"/>
    <w:rsid w:val="008916EC"/>
    <w:rsid w:val="008919B1"/>
    <w:rsid w:val="00891A4A"/>
    <w:rsid w:val="00891A4B"/>
    <w:rsid w:val="008920D1"/>
    <w:rsid w:val="008920DF"/>
    <w:rsid w:val="00892121"/>
    <w:rsid w:val="00892393"/>
    <w:rsid w:val="0089254B"/>
    <w:rsid w:val="0089262F"/>
    <w:rsid w:val="0089273F"/>
    <w:rsid w:val="00893467"/>
    <w:rsid w:val="00893580"/>
    <w:rsid w:val="00893843"/>
    <w:rsid w:val="00893A30"/>
    <w:rsid w:val="00893D6E"/>
    <w:rsid w:val="00894276"/>
    <w:rsid w:val="00894282"/>
    <w:rsid w:val="008942C6"/>
    <w:rsid w:val="00894391"/>
    <w:rsid w:val="00894466"/>
    <w:rsid w:val="0089493F"/>
    <w:rsid w:val="00894D6D"/>
    <w:rsid w:val="00894DB5"/>
    <w:rsid w:val="00895180"/>
    <w:rsid w:val="00895534"/>
    <w:rsid w:val="00895586"/>
    <w:rsid w:val="008956A8"/>
    <w:rsid w:val="0089572E"/>
    <w:rsid w:val="008957E9"/>
    <w:rsid w:val="00895984"/>
    <w:rsid w:val="00895CE5"/>
    <w:rsid w:val="00895DD8"/>
    <w:rsid w:val="00895DF0"/>
    <w:rsid w:val="00895E2F"/>
    <w:rsid w:val="00895ECF"/>
    <w:rsid w:val="00896066"/>
    <w:rsid w:val="008962B5"/>
    <w:rsid w:val="00896327"/>
    <w:rsid w:val="0089659D"/>
    <w:rsid w:val="008969A9"/>
    <w:rsid w:val="00896F75"/>
    <w:rsid w:val="008972B2"/>
    <w:rsid w:val="0089737D"/>
    <w:rsid w:val="00897BFF"/>
    <w:rsid w:val="00897F0B"/>
    <w:rsid w:val="008A08B2"/>
    <w:rsid w:val="008A0A08"/>
    <w:rsid w:val="008A0BCC"/>
    <w:rsid w:val="008A0FC4"/>
    <w:rsid w:val="008A1220"/>
    <w:rsid w:val="008A12A4"/>
    <w:rsid w:val="008A1CC7"/>
    <w:rsid w:val="008A1CE5"/>
    <w:rsid w:val="008A1D1E"/>
    <w:rsid w:val="008A1FC6"/>
    <w:rsid w:val="008A20C2"/>
    <w:rsid w:val="008A20EE"/>
    <w:rsid w:val="008A2308"/>
    <w:rsid w:val="008A2444"/>
    <w:rsid w:val="008A25A2"/>
    <w:rsid w:val="008A270B"/>
    <w:rsid w:val="008A280D"/>
    <w:rsid w:val="008A2AA1"/>
    <w:rsid w:val="008A2DFD"/>
    <w:rsid w:val="008A321D"/>
    <w:rsid w:val="008A32ED"/>
    <w:rsid w:val="008A37C3"/>
    <w:rsid w:val="008A3AFB"/>
    <w:rsid w:val="008A3C96"/>
    <w:rsid w:val="008A3C9A"/>
    <w:rsid w:val="008A3FAB"/>
    <w:rsid w:val="008A4542"/>
    <w:rsid w:val="008A48DA"/>
    <w:rsid w:val="008A48EF"/>
    <w:rsid w:val="008A5399"/>
    <w:rsid w:val="008A54E2"/>
    <w:rsid w:val="008A5536"/>
    <w:rsid w:val="008A56FA"/>
    <w:rsid w:val="008A57A9"/>
    <w:rsid w:val="008A5CCA"/>
    <w:rsid w:val="008A5D17"/>
    <w:rsid w:val="008A60C7"/>
    <w:rsid w:val="008A6156"/>
    <w:rsid w:val="008A6684"/>
    <w:rsid w:val="008A6A5E"/>
    <w:rsid w:val="008A6C96"/>
    <w:rsid w:val="008A74EB"/>
    <w:rsid w:val="008A757C"/>
    <w:rsid w:val="008A75DA"/>
    <w:rsid w:val="008A7666"/>
    <w:rsid w:val="008A7872"/>
    <w:rsid w:val="008A7AE2"/>
    <w:rsid w:val="008A7D0B"/>
    <w:rsid w:val="008B0221"/>
    <w:rsid w:val="008B02F4"/>
    <w:rsid w:val="008B0497"/>
    <w:rsid w:val="008B08D5"/>
    <w:rsid w:val="008B0BE7"/>
    <w:rsid w:val="008B0DFF"/>
    <w:rsid w:val="008B1231"/>
    <w:rsid w:val="008B147B"/>
    <w:rsid w:val="008B1791"/>
    <w:rsid w:val="008B1EA1"/>
    <w:rsid w:val="008B21D5"/>
    <w:rsid w:val="008B25D2"/>
    <w:rsid w:val="008B2B3E"/>
    <w:rsid w:val="008B2CAE"/>
    <w:rsid w:val="008B2D01"/>
    <w:rsid w:val="008B33F8"/>
    <w:rsid w:val="008B3A8B"/>
    <w:rsid w:val="008B3B30"/>
    <w:rsid w:val="008B3B41"/>
    <w:rsid w:val="008B3CD0"/>
    <w:rsid w:val="008B3D0F"/>
    <w:rsid w:val="008B3DDD"/>
    <w:rsid w:val="008B43D2"/>
    <w:rsid w:val="008B455D"/>
    <w:rsid w:val="008B474A"/>
    <w:rsid w:val="008B4860"/>
    <w:rsid w:val="008B4AD3"/>
    <w:rsid w:val="008B4B22"/>
    <w:rsid w:val="008B4E00"/>
    <w:rsid w:val="008B597D"/>
    <w:rsid w:val="008B59DD"/>
    <w:rsid w:val="008B5A88"/>
    <w:rsid w:val="008B602D"/>
    <w:rsid w:val="008B6231"/>
    <w:rsid w:val="008B6A7A"/>
    <w:rsid w:val="008B6DBA"/>
    <w:rsid w:val="008B6F2B"/>
    <w:rsid w:val="008B6FCD"/>
    <w:rsid w:val="008B7157"/>
    <w:rsid w:val="008B78AE"/>
    <w:rsid w:val="008C009E"/>
    <w:rsid w:val="008C04C0"/>
    <w:rsid w:val="008C0575"/>
    <w:rsid w:val="008C05FE"/>
    <w:rsid w:val="008C0CEE"/>
    <w:rsid w:val="008C0D16"/>
    <w:rsid w:val="008C0E9F"/>
    <w:rsid w:val="008C109D"/>
    <w:rsid w:val="008C10FE"/>
    <w:rsid w:val="008C1816"/>
    <w:rsid w:val="008C189A"/>
    <w:rsid w:val="008C1A23"/>
    <w:rsid w:val="008C1A93"/>
    <w:rsid w:val="008C1BD0"/>
    <w:rsid w:val="008C1D20"/>
    <w:rsid w:val="008C2294"/>
    <w:rsid w:val="008C2390"/>
    <w:rsid w:val="008C2523"/>
    <w:rsid w:val="008C29F4"/>
    <w:rsid w:val="008C2AA1"/>
    <w:rsid w:val="008C2CD7"/>
    <w:rsid w:val="008C2CFA"/>
    <w:rsid w:val="008C3A60"/>
    <w:rsid w:val="008C3EB0"/>
    <w:rsid w:val="008C4196"/>
    <w:rsid w:val="008C4846"/>
    <w:rsid w:val="008C4C54"/>
    <w:rsid w:val="008C527F"/>
    <w:rsid w:val="008C538F"/>
    <w:rsid w:val="008C5ABD"/>
    <w:rsid w:val="008C5E8D"/>
    <w:rsid w:val="008C608A"/>
    <w:rsid w:val="008C6628"/>
    <w:rsid w:val="008C68F2"/>
    <w:rsid w:val="008C6BD7"/>
    <w:rsid w:val="008C6D00"/>
    <w:rsid w:val="008C6DE4"/>
    <w:rsid w:val="008C7002"/>
    <w:rsid w:val="008C7213"/>
    <w:rsid w:val="008C7901"/>
    <w:rsid w:val="008C7A29"/>
    <w:rsid w:val="008C7B20"/>
    <w:rsid w:val="008C7B74"/>
    <w:rsid w:val="008D03D3"/>
    <w:rsid w:val="008D049F"/>
    <w:rsid w:val="008D04FA"/>
    <w:rsid w:val="008D05A9"/>
    <w:rsid w:val="008D0AFE"/>
    <w:rsid w:val="008D0BB9"/>
    <w:rsid w:val="008D0EE4"/>
    <w:rsid w:val="008D0F9A"/>
    <w:rsid w:val="008D0FCB"/>
    <w:rsid w:val="008D13F2"/>
    <w:rsid w:val="008D1A56"/>
    <w:rsid w:val="008D1B19"/>
    <w:rsid w:val="008D1B9D"/>
    <w:rsid w:val="008D20DD"/>
    <w:rsid w:val="008D2836"/>
    <w:rsid w:val="008D3B80"/>
    <w:rsid w:val="008D3EA5"/>
    <w:rsid w:val="008D4091"/>
    <w:rsid w:val="008D437E"/>
    <w:rsid w:val="008D4AC1"/>
    <w:rsid w:val="008D53DF"/>
    <w:rsid w:val="008D5406"/>
    <w:rsid w:val="008D5970"/>
    <w:rsid w:val="008D5B17"/>
    <w:rsid w:val="008D5F2C"/>
    <w:rsid w:val="008D620F"/>
    <w:rsid w:val="008D636C"/>
    <w:rsid w:val="008D6530"/>
    <w:rsid w:val="008D683E"/>
    <w:rsid w:val="008D683F"/>
    <w:rsid w:val="008D6A60"/>
    <w:rsid w:val="008D6AFC"/>
    <w:rsid w:val="008D6D69"/>
    <w:rsid w:val="008D6F0B"/>
    <w:rsid w:val="008D73C4"/>
    <w:rsid w:val="008D7559"/>
    <w:rsid w:val="008D76FF"/>
    <w:rsid w:val="008D7945"/>
    <w:rsid w:val="008D7D1A"/>
    <w:rsid w:val="008D7E76"/>
    <w:rsid w:val="008E02A2"/>
    <w:rsid w:val="008E03DD"/>
    <w:rsid w:val="008E0565"/>
    <w:rsid w:val="008E07F5"/>
    <w:rsid w:val="008E0899"/>
    <w:rsid w:val="008E0D4D"/>
    <w:rsid w:val="008E1353"/>
    <w:rsid w:val="008E181A"/>
    <w:rsid w:val="008E1882"/>
    <w:rsid w:val="008E19AB"/>
    <w:rsid w:val="008E1DA3"/>
    <w:rsid w:val="008E1E43"/>
    <w:rsid w:val="008E1E59"/>
    <w:rsid w:val="008E2144"/>
    <w:rsid w:val="008E261B"/>
    <w:rsid w:val="008E2BDB"/>
    <w:rsid w:val="008E2DD9"/>
    <w:rsid w:val="008E2EAB"/>
    <w:rsid w:val="008E373E"/>
    <w:rsid w:val="008E39A5"/>
    <w:rsid w:val="008E39EB"/>
    <w:rsid w:val="008E3A6F"/>
    <w:rsid w:val="008E3EFC"/>
    <w:rsid w:val="008E41D3"/>
    <w:rsid w:val="008E4292"/>
    <w:rsid w:val="008E42B0"/>
    <w:rsid w:val="008E44C0"/>
    <w:rsid w:val="008E4FEF"/>
    <w:rsid w:val="008E5844"/>
    <w:rsid w:val="008E58A7"/>
    <w:rsid w:val="008E591B"/>
    <w:rsid w:val="008E6020"/>
    <w:rsid w:val="008E61AC"/>
    <w:rsid w:val="008E625E"/>
    <w:rsid w:val="008E64F9"/>
    <w:rsid w:val="008E651B"/>
    <w:rsid w:val="008E6CA3"/>
    <w:rsid w:val="008E743A"/>
    <w:rsid w:val="008E7A82"/>
    <w:rsid w:val="008E7B58"/>
    <w:rsid w:val="008E7D91"/>
    <w:rsid w:val="008F00B7"/>
    <w:rsid w:val="008F0116"/>
    <w:rsid w:val="008F06DE"/>
    <w:rsid w:val="008F077D"/>
    <w:rsid w:val="008F0A80"/>
    <w:rsid w:val="008F0F62"/>
    <w:rsid w:val="008F125B"/>
    <w:rsid w:val="008F12C0"/>
    <w:rsid w:val="008F1491"/>
    <w:rsid w:val="008F1DCB"/>
    <w:rsid w:val="008F1F17"/>
    <w:rsid w:val="008F217C"/>
    <w:rsid w:val="008F2394"/>
    <w:rsid w:val="008F25D8"/>
    <w:rsid w:val="008F294B"/>
    <w:rsid w:val="008F2B8B"/>
    <w:rsid w:val="008F2E45"/>
    <w:rsid w:val="008F2F1C"/>
    <w:rsid w:val="008F31A4"/>
    <w:rsid w:val="008F31E2"/>
    <w:rsid w:val="008F37B4"/>
    <w:rsid w:val="008F3820"/>
    <w:rsid w:val="008F3A63"/>
    <w:rsid w:val="008F3AC9"/>
    <w:rsid w:val="008F3CC2"/>
    <w:rsid w:val="008F3F7C"/>
    <w:rsid w:val="008F456A"/>
    <w:rsid w:val="008F4971"/>
    <w:rsid w:val="008F4C7D"/>
    <w:rsid w:val="008F51D1"/>
    <w:rsid w:val="008F5373"/>
    <w:rsid w:val="008F54C7"/>
    <w:rsid w:val="008F5914"/>
    <w:rsid w:val="008F59E6"/>
    <w:rsid w:val="008F5AF7"/>
    <w:rsid w:val="008F5B27"/>
    <w:rsid w:val="008F5E7A"/>
    <w:rsid w:val="008F5F6C"/>
    <w:rsid w:val="008F6004"/>
    <w:rsid w:val="008F62CC"/>
    <w:rsid w:val="008F65B7"/>
    <w:rsid w:val="008F66BA"/>
    <w:rsid w:val="008F670D"/>
    <w:rsid w:val="008F69BE"/>
    <w:rsid w:val="008F6C52"/>
    <w:rsid w:val="008F70AC"/>
    <w:rsid w:val="008F7179"/>
    <w:rsid w:val="008F7340"/>
    <w:rsid w:val="008F7787"/>
    <w:rsid w:val="008F7878"/>
    <w:rsid w:val="008F78A7"/>
    <w:rsid w:val="008F78AC"/>
    <w:rsid w:val="008F7EDC"/>
    <w:rsid w:val="009004E5"/>
    <w:rsid w:val="00900541"/>
    <w:rsid w:val="0090082D"/>
    <w:rsid w:val="009008D7"/>
    <w:rsid w:val="00901BD5"/>
    <w:rsid w:val="00902147"/>
    <w:rsid w:val="0090262C"/>
    <w:rsid w:val="00903477"/>
    <w:rsid w:val="0090360A"/>
    <w:rsid w:val="00903739"/>
    <w:rsid w:val="00903825"/>
    <w:rsid w:val="009039F0"/>
    <w:rsid w:val="00903B50"/>
    <w:rsid w:val="009042A2"/>
    <w:rsid w:val="009047A1"/>
    <w:rsid w:val="009049A5"/>
    <w:rsid w:val="00904D61"/>
    <w:rsid w:val="00904EC2"/>
    <w:rsid w:val="009051A8"/>
    <w:rsid w:val="0090550F"/>
    <w:rsid w:val="00905657"/>
    <w:rsid w:val="00905A09"/>
    <w:rsid w:val="0090616F"/>
    <w:rsid w:val="00906A3D"/>
    <w:rsid w:val="00906DB6"/>
    <w:rsid w:val="00907267"/>
    <w:rsid w:val="0090731C"/>
    <w:rsid w:val="00907700"/>
    <w:rsid w:val="00907C94"/>
    <w:rsid w:val="00907DC7"/>
    <w:rsid w:val="00907F0D"/>
    <w:rsid w:val="00907F39"/>
    <w:rsid w:val="00910038"/>
    <w:rsid w:val="009100B2"/>
    <w:rsid w:val="009105B9"/>
    <w:rsid w:val="009109FB"/>
    <w:rsid w:val="00910B0E"/>
    <w:rsid w:val="00910D03"/>
    <w:rsid w:val="00910DA3"/>
    <w:rsid w:val="00910DF3"/>
    <w:rsid w:val="00911352"/>
    <w:rsid w:val="00911601"/>
    <w:rsid w:val="00911746"/>
    <w:rsid w:val="00911766"/>
    <w:rsid w:val="0091183B"/>
    <w:rsid w:val="00911E6A"/>
    <w:rsid w:val="009121AA"/>
    <w:rsid w:val="00912530"/>
    <w:rsid w:val="009125D9"/>
    <w:rsid w:val="009125E4"/>
    <w:rsid w:val="00912609"/>
    <w:rsid w:val="0091275F"/>
    <w:rsid w:val="00912A2F"/>
    <w:rsid w:val="00912A7F"/>
    <w:rsid w:val="00912DC2"/>
    <w:rsid w:val="00912E7E"/>
    <w:rsid w:val="009131BF"/>
    <w:rsid w:val="0091335A"/>
    <w:rsid w:val="0091336D"/>
    <w:rsid w:val="00913AFE"/>
    <w:rsid w:val="00913D8A"/>
    <w:rsid w:val="009140AE"/>
    <w:rsid w:val="00914664"/>
    <w:rsid w:val="009147B9"/>
    <w:rsid w:val="0091507F"/>
    <w:rsid w:val="00915222"/>
    <w:rsid w:val="00915A45"/>
    <w:rsid w:val="00915FDF"/>
    <w:rsid w:val="009161A7"/>
    <w:rsid w:val="0091649F"/>
    <w:rsid w:val="00916883"/>
    <w:rsid w:val="00916A0B"/>
    <w:rsid w:val="00916CBD"/>
    <w:rsid w:val="00917001"/>
    <w:rsid w:val="00917027"/>
    <w:rsid w:val="0091758C"/>
    <w:rsid w:val="00917B05"/>
    <w:rsid w:val="00917B09"/>
    <w:rsid w:val="00917C1E"/>
    <w:rsid w:val="00917CD7"/>
    <w:rsid w:val="00917D4B"/>
    <w:rsid w:val="00920100"/>
    <w:rsid w:val="009201A3"/>
    <w:rsid w:val="00920283"/>
    <w:rsid w:val="009202DF"/>
    <w:rsid w:val="009203E7"/>
    <w:rsid w:val="00920432"/>
    <w:rsid w:val="009204B3"/>
    <w:rsid w:val="00920786"/>
    <w:rsid w:val="00920C33"/>
    <w:rsid w:val="00920CB9"/>
    <w:rsid w:val="00920CD7"/>
    <w:rsid w:val="00920E41"/>
    <w:rsid w:val="009211B6"/>
    <w:rsid w:val="009217A8"/>
    <w:rsid w:val="009217EF"/>
    <w:rsid w:val="009219CA"/>
    <w:rsid w:val="00922689"/>
    <w:rsid w:val="00922795"/>
    <w:rsid w:val="0092309E"/>
    <w:rsid w:val="009233C5"/>
    <w:rsid w:val="00923743"/>
    <w:rsid w:val="009238AD"/>
    <w:rsid w:val="00923D2F"/>
    <w:rsid w:val="00923E62"/>
    <w:rsid w:val="00924352"/>
    <w:rsid w:val="00924746"/>
    <w:rsid w:val="009249FA"/>
    <w:rsid w:val="00924B32"/>
    <w:rsid w:val="00924B92"/>
    <w:rsid w:val="00924BDB"/>
    <w:rsid w:val="00924D18"/>
    <w:rsid w:val="00924E9E"/>
    <w:rsid w:val="0092516A"/>
    <w:rsid w:val="009251C0"/>
    <w:rsid w:val="009254B1"/>
    <w:rsid w:val="00925536"/>
    <w:rsid w:val="009256C7"/>
    <w:rsid w:val="0092630F"/>
    <w:rsid w:val="00926AF1"/>
    <w:rsid w:val="00926F66"/>
    <w:rsid w:val="00926F9C"/>
    <w:rsid w:val="00927059"/>
    <w:rsid w:val="00927113"/>
    <w:rsid w:val="00927160"/>
    <w:rsid w:val="0092735A"/>
    <w:rsid w:val="00927669"/>
    <w:rsid w:val="0092772E"/>
    <w:rsid w:val="0092793E"/>
    <w:rsid w:val="00927AD1"/>
    <w:rsid w:val="00927CEF"/>
    <w:rsid w:val="00927DC6"/>
    <w:rsid w:val="00927E5D"/>
    <w:rsid w:val="00927EC1"/>
    <w:rsid w:val="0093066D"/>
    <w:rsid w:val="00930D27"/>
    <w:rsid w:val="00930DAD"/>
    <w:rsid w:val="00930E70"/>
    <w:rsid w:val="00930FFB"/>
    <w:rsid w:val="00931607"/>
    <w:rsid w:val="009316B6"/>
    <w:rsid w:val="00931B38"/>
    <w:rsid w:val="00931CED"/>
    <w:rsid w:val="00931DBD"/>
    <w:rsid w:val="00932481"/>
    <w:rsid w:val="009324A1"/>
    <w:rsid w:val="00932611"/>
    <w:rsid w:val="00932715"/>
    <w:rsid w:val="00932D4B"/>
    <w:rsid w:val="00932EEF"/>
    <w:rsid w:val="00932F2B"/>
    <w:rsid w:val="0093340A"/>
    <w:rsid w:val="00933568"/>
    <w:rsid w:val="00933A5C"/>
    <w:rsid w:val="00933B9C"/>
    <w:rsid w:val="00933BE3"/>
    <w:rsid w:val="00933D1C"/>
    <w:rsid w:val="00934405"/>
    <w:rsid w:val="009345F4"/>
    <w:rsid w:val="00935126"/>
    <w:rsid w:val="009352F6"/>
    <w:rsid w:val="00935400"/>
    <w:rsid w:val="009354D0"/>
    <w:rsid w:val="00935834"/>
    <w:rsid w:val="00936008"/>
    <w:rsid w:val="009362AE"/>
    <w:rsid w:val="0093654F"/>
    <w:rsid w:val="00936A7A"/>
    <w:rsid w:val="00936B24"/>
    <w:rsid w:val="00936CCB"/>
    <w:rsid w:val="00936D6C"/>
    <w:rsid w:val="00936D9A"/>
    <w:rsid w:val="009374E6"/>
    <w:rsid w:val="00937807"/>
    <w:rsid w:val="009379BB"/>
    <w:rsid w:val="00937BE8"/>
    <w:rsid w:val="00937C90"/>
    <w:rsid w:val="00937FA7"/>
    <w:rsid w:val="00940049"/>
    <w:rsid w:val="00940202"/>
    <w:rsid w:val="00940325"/>
    <w:rsid w:val="009404D5"/>
    <w:rsid w:val="0094089A"/>
    <w:rsid w:val="0094126A"/>
    <w:rsid w:val="009414B1"/>
    <w:rsid w:val="009418C3"/>
    <w:rsid w:val="00941A9A"/>
    <w:rsid w:val="00941ACE"/>
    <w:rsid w:val="00941CB9"/>
    <w:rsid w:val="00941E46"/>
    <w:rsid w:val="00941EF8"/>
    <w:rsid w:val="00941F0F"/>
    <w:rsid w:val="00942082"/>
    <w:rsid w:val="009420CB"/>
    <w:rsid w:val="009426F3"/>
    <w:rsid w:val="00942A00"/>
    <w:rsid w:val="00942A7E"/>
    <w:rsid w:val="00943099"/>
    <w:rsid w:val="009430C6"/>
    <w:rsid w:val="0094321E"/>
    <w:rsid w:val="00943425"/>
    <w:rsid w:val="009437AA"/>
    <w:rsid w:val="009437FC"/>
    <w:rsid w:val="00943831"/>
    <w:rsid w:val="00943C26"/>
    <w:rsid w:val="00943F17"/>
    <w:rsid w:val="0094412C"/>
    <w:rsid w:val="00944294"/>
    <w:rsid w:val="00944A26"/>
    <w:rsid w:val="00944BF9"/>
    <w:rsid w:val="00944C46"/>
    <w:rsid w:val="00944E2D"/>
    <w:rsid w:val="00944F44"/>
    <w:rsid w:val="0094514F"/>
    <w:rsid w:val="0094565A"/>
    <w:rsid w:val="009457AB"/>
    <w:rsid w:val="00945811"/>
    <w:rsid w:val="009459E4"/>
    <w:rsid w:val="00945B4A"/>
    <w:rsid w:val="00945B76"/>
    <w:rsid w:val="00945FB7"/>
    <w:rsid w:val="009462DC"/>
    <w:rsid w:val="009464B0"/>
    <w:rsid w:val="009470EB"/>
    <w:rsid w:val="0094778A"/>
    <w:rsid w:val="00947C65"/>
    <w:rsid w:val="00947CBF"/>
    <w:rsid w:val="0095015A"/>
    <w:rsid w:val="0095049E"/>
    <w:rsid w:val="009504EE"/>
    <w:rsid w:val="009507E4"/>
    <w:rsid w:val="0095092D"/>
    <w:rsid w:val="00950938"/>
    <w:rsid w:val="00950939"/>
    <w:rsid w:val="009509F3"/>
    <w:rsid w:val="00950CF1"/>
    <w:rsid w:val="0095101B"/>
    <w:rsid w:val="00951667"/>
    <w:rsid w:val="00951944"/>
    <w:rsid w:val="0095212F"/>
    <w:rsid w:val="00952296"/>
    <w:rsid w:val="009524BD"/>
    <w:rsid w:val="009528CC"/>
    <w:rsid w:val="00952ED8"/>
    <w:rsid w:val="0095312F"/>
    <w:rsid w:val="009535DA"/>
    <w:rsid w:val="00953A39"/>
    <w:rsid w:val="00953CEC"/>
    <w:rsid w:val="00953E05"/>
    <w:rsid w:val="00954326"/>
    <w:rsid w:val="009550A0"/>
    <w:rsid w:val="00955B5F"/>
    <w:rsid w:val="00956400"/>
    <w:rsid w:val="009568B3"/>
    <w:rsid w:val="00956AEE"/>
    <w:rsid w:val="00956C19"/>
    <w:rsid w:val="009578D5"/>
    <w:rsid w:val="00957F29"/>
    <w:rsid w:val="00960491"/>
    <w:rsid w:val="00960946"/>
    <w:rsid w:val="0096096A"/>
    <w:rsid w:val="00960F1E"/>
    <w:rsid w:val="009611C4"/>
    <w:rsid w:val="00961610"/>
    <w:rsid w:val="00961C14"/>
    <w:rsid w:val="00961C2F"/>
    <w:rsid w:val="00961DCB"/>
    <w:rsid w:val="00962000"/>
    <w:rsid w:val="00962170"/>
    <w:rsid w:val="00962189"/>
    <w:rsid w:val="00962316"/>
    <w:rsid w:val="0096247D"/>
    <w:rsid w:val="0096249C"/>
    <w:rsid w:val="00962DF6"/>
    <w:rsid w:val="00962FE4"/>
    <w:rsid w:val="009632D8"/>
    <w:rsid w:val="009638F5"/>
    <w:rsid w:val="0096433D"/>
    <w:rsid w:val="00964682"/>
    <w:rsid w:val="00964973"/>
    <w:rsid w:val="009649A4"/>
    <w:rsid w:val="00964A0D"/>
    <w:rsid w:val="00964A3C"/>
    <w:rsid w:val="00964D60"/>
    <w:rsid w:val="00965498"/>
    <w:rsid w:val="00965AE7"/>
    <w:rsid w:val="00965D93"/>
    <w:rsid w:val="00965F48"/>
    <w:rsid w:val="00966061"/>
    <w:rsid w:val="009663DD"/>
    <w:rsid w:val="009664AF"/>
    <w:rsid w:val="009668FB"/>
    <w:rsid w:val="0096692A"/>
    <w:rsid w:val="00966BF5"/>
    <w:rsid w:val="00966C8E"/>
    <w:rsid w:val="009671C9"/>
    <w:rsid w:val="009674FE"/>
    <w:rsid w:val="00967B83"/>
    <w:rsid w:val="00967FF8"/>
    <w:rsid w:val="00970150"/>
    <w:rsid w:val="009709EF"/>
    <w:rsid w:val="0097139D"/>
    <w:rsid w:val="00971C2E"/>
    <w:rsid w:val="0097288E"/>
    <w:rsid w:val="00972ACF"/>
    <w:rsid w:val="00972BD8"/>
    <w:rsid w:val="00972CF9"/>
    <w:rsid w:val="009733FE"/>
    <w:rsid w:val="00973DE4"/>
    <w:rsid w:val="0097427F"/>
    <w:rsid w:val="00974640"/>
    <w:rsid w:val="00974B2B"/>
    <w:rsid w:val="00974FCE"/>
    <w:rsid w:val="00975258"/>
    <w:rsid w:val="00975823"/>
    <w:rsid w:val="0097583D"/>
    <w:rsid w:val="00975A15"/>
    <w:rsid w:val="00975D46"/>
    <w:rsid w:val="00975D54"/>
    <w:rsid w:val="0097601A"/>
    <w:rsid w:val="00976133"/>
    <w:rsid w:val="0097662D"/>
    <w:rsid w:val="0097673C"/>
    <w:rsid w:val="00976804"/>
    <w:rsid w:val="00976D5F"/>
    <w:rsid w:val="00976D73"/>
    <w:rsid w:val="009770F1"/>
    <w:rsid w:val="009775B6"/>
    <w:rsid w:val="009776BB"/>
    <w:rsid w:val="00977922"/>
    <w:rsid w:val="00980095"/>
    <w:rsid w:val="0098027A"/>
    <w:rsid w:val="00980659"/>
    <w:rsid w:val="009807F3"/>
    <w:rsid w:val="00980927"/>
    <w:rsid w:val="00980BDC"/>
    <w:rsid w:val="00980D14"/>
    <w:rsid w:val="00980E03"/>
    <w:rsid w:val="00980EBA"/>
    <w:rsid w:val="0098102C"/>
    <w:rsid w:val="009811CF"/>
    <w:rsid w:val="0098232B"/>
    <w:rsid w:val="009825D0"/>
    <w:rsid w:val="0098284D"/>
    <w:rsid w:val="009828C7"/>
    <w:rsid w:val="00982C51"/>
    <w:rsid w:val="00982FE5"/>
    <w:rsid w:val="009830ED"/>
    <w:rsid w:val="00983368"/>
    <w:rsid w:val="00983945"/>
    <w:rsid w:val="00983D97"/>
    <w:rsid w:val="00984197"/>
    <w:rsid w:val="009841C6"/>
    <w:rsid w:val="009844C1"/>
    <w:rsid w:val="0098452F"/>
    <w:rsid w:val="00984586"/>
    <w:rsid w:val="00984817"/>
    <w:rsid w:val="00984A7B"/>
    <w:rsid w:val="00984F35"/>
    <w:rsid w:val="00984FCE"/>
    <w:rsid w:val="00984FD6"/>
    <w:rsid w:val="00985502"/>
    <w:rsid w:val="0098556D"/>
    <w:rsid w:val="00985DCF"/>
    <w:rsid w:val="00985E2A"/>
    <w:rsid w:val="00985F70"/>
    <w:rsid w:val="009864B4"/>
    <w:rsid w:val="0098668F"/>
    <w:rsid w:val="00986D10"/>
    <w:rsid w:val="00987461"/>
    <w:rsid w:val="00987527"/>
    <w:rsid w:val="0098754D"/>
    <w:rsid w:val="00987B24"/>
    <w:rsid w:val="00987B79"/>
    <w:rsid w:val="00987F05"/>
    <w:rsid w:val="00987FA4"/>
    <w:rsid w:val="00990759"/>
    <w:rsid w:val="0099097C"/>
    <w:rsid w:val="00990EF5"/>
    <w:rsid w:val="0099211B"/>
    <w:rsid w:val="0099217F"/>
    <w:rsid w:val="0099278A"/>
    <w:rsid w:val="009932D5"/>
    <w:rsid w:val="00993BFE"/>
    <w:rsid w:val="00993E21"/>
    <w:rsid w:val="009940FC"/>
    <w:rsid w:val="0099448C"/>
    <w:rsid w:val="00994B1E"/>
    <w:rsid w:val="009953B1"/>
    <w:rsid w:val="0099540C"/>
    <w:rsid w:val="00995548"/>
    <w:rsid w:val="00995558"/>
    <w:rsid w:val="00995858"/>
    <w:rsid w:val="009958F3"/>
    <w:rsid w:val="00995900"/>
    <w:rsid w:val="00995A90"/>
    <w:rsid w:val="00995AD6"/>
    <w:rsid w:val="00995D03"/>
    <w:rsid w:val="00995FEE"/>
    <w:rsid w:val="0099600F"/>
    <w:rsid w:val="00996272"/>
    <w:rsid w:val="00996607"/>
    <w:rsid w:val="00996671"/>
    <w:rsid w:val="009966F1"/>
    <w:rsid w:val="00996838"/>
    <w:rsid w:val="0099716F"/>
    <w:rsid w:val="0099728D"/>
    <w:rsid w:val="00997567"/>
    <w:rsid w:val="009976ED"/>
    <w:rsid w:val="009976F3"/>
    <w:rsid w:val="00997721"/>
    <w:rsid w:val="00997F84"/>
    <w:rsid w:val="009A06EB"/>
    <w:rsid w:val="009A0832"/>
    <w:rsid w:val="009A094D"/>
    <w:rsid w:val="009A0ACB"/>
    <w:rsid w:val="009A0C37"/>
    <w:rsid w:val="009A1018"/>
    <w:rsid w:val="009A1072"/>
    <w:rsid w:val="009A125E"/>
    <w:rsid w:val="009A12AF"/>
    <w:rsid w:val="009A14BF"/>
    <w:rsid w:val="009A1ABC"/>
    <w:rsid w:val="009A1C3B"/>
    <w:rsid w:val="009A1D76"/>
    <w:rsid w:val="009A1D96"/>
    <w:rsid w:val="009A1E6E"/>
    <w:rsid w:val="009A1F80"/>
    <w:rsid w:val="009A2423"/>
    <w:rsid w:val="009A2457"/>
    <w:rsid w:val="009A29A6"/>
    <w:rsid w:val="009A29EC"/>
    <w:rsid w:val="009A2C44"/>
    <w:rsid w:val="009A2FEC"/>
    <w:rsid w:val="009A301D"/>
    <w:rsid w:val="009A3285"/>
    <w:rsid w:val="009A33C0"/>
    <w:rsid w:val="009A33E6"/>
    <w:rsid w:val="009A36B2"/>
    <w:rsid w:val="009A3A3A"/>
    <w:rsid w:val="009A4047"/>
    <w:rsid w:val="009A419C"/>
    <w:rsid w:val="009A44DA"/>
    <w:rsid w:val="009A4C28"/>
    <w:rsid w:val="009A4D03"/>
    <w:rsid w:val="009A4DE5"/>
    <w:rsid w:val="009A4E9D"/>
    <w:rsid w:val="009A4F16"/>
    <w:rsid w:val="009A5082"/>
    <w:rsid w:val="009A5145"/>
    <w:rsid w:val="009A5641"/>
    <w:rsid w:val="009A587D"/>
    <w:rsid w:val="009A59FF"/>
    <w:rsid w:val="009A5B4A"/>
    <w:rsid w:val="009A610F"/>
    <w:rsid w:val="009A6123"/>
    <w:rsid w:val="009A6370"/>
    <w:rsid w:val="009A6717"/>
    <w:rsid w:val="009A6A90"/>
    <w:rsid w:val="009A6D9D"/>
    <w:rsid w:val="009A6F68"/>
    <w:rsid w:val="009A71AB"/>
    <w:rsid w:val="009A7459"/>
    <w:rsid w:val="009A752D"/>
    <w:rsid w:val="009A7590"/>
    <w:rsid w:val="009A7805"/>
    <w:rsid w:val="009A795C"/>
    <w:rsid w:val="009A7A7D"/>
    <w:rsid w:val="009A7C03"/>
    <w:rsid w:val="009A7EC5"/>
    <w:rsid w:val="009A7FB6"/>
    <w:rsid w:val="009B04FD"/>
    <w:rsid w:val="009B090A"/>
    <w:rsid w:val="009B0917"/>
    <w:rsid w:val="009B1359"/>
    <w:rsid w:val="009B19C5"/>
    <w:rsid w:val="009B1B39"/>
    <w:rsid w:val="009B1CE6"/>
    <w:rsid w:val="009B297F"/>
    <w:rsid w:val="009B2D10"/>
    <w:rsid w:val="009B2FEA"/>
    <w:rsid w:val="009B324E"/>
    <w:rsid w:val="009B373F"/>
    <w:rsid w:val="009B3E61"/>
    <w:rsid w:val="009B4135"/>
    <w:rsid w:val="009B438A"/>
    <w:rsid w:val="009B467E"/>
    <w:rsid w:val="009B47B2"/>
    <w:rsid w:val="009B5183"/>
    <w:rsid w:val="009B5306"/>
    <w:rsid w:val="009B5798"/>
    <w:rsid w:val="009B59E6"/>
    <w:rsid w:val="009B6612"/>
    <w:rsid w:val="009B67E8"/>
    <w:rsid w:val="009B68B8"/>
    <w:rsid w:val="009B6B23"/>
    <w:rsid w:val="009B6C6C"/>
    <w:rsid w:val="009B6E97"/>
    <w:rsid w:val="009B7577"/>
    <w:rsid w:val="009B7888"/>
    <w:rsid w:val="009B78D6"/>
    <w:rsid w:val="009B7BB1"/>
    <w:rsid w:val="009B7CB2"/>
    <w:rsid w:val="009C038F"/>
    <w:rsid w:val="009C06BD"/>
    <w:rsid w:val="009C09B8"/>
    <w:rsid w:val="009C0CAE"/>
    <w:rsid w:val="009C0D05"/>
    <w:rsid w:val="009C0D1D"/>
    <w:rsid w:val="009C1323"/>
    <w:rsid w:val="009C150E"/>
    <w:rsid w:val="009C182C"/>
    <w:rsid w:val="009C182F"/>
    <w:rsid w:val="009C1888"/>
    <w:rsid w:val="009C1926"/>
    <w:rsid w:val="009C1F5E"/>
    <w:rsid w:val="009C2563"/>
    <w:rsid w:val="009C2BB1"/>
    <w:rsid w:val="009C2D18"/>
    <w:rsid w:val="009C2DDA"/>
    <w:rsid w:val="009C2F03"/>
    <w:rsid w:val="009C3308"/>
    <w:rsid w:val="009C331A"/>
    <w:rsid w:val="009C3641"/>
    <w:rsid w:val="009C3A67"/>
    <w:rsid w:val="009C3AE0"/>
    <w:rsid w:val="009C3DD3"/>
    <w:rsid w:val="009C431E"/>
    <w:rsid w:val="009C4702"/>
    <w:rsid w:val="009C4890"/>
    <w:rsid w:val="009C491F"/>
    <w:rsid w:val="009C4A4D"/>
    <w:rsid w:val="009C4E15"/>
    <w:rsid w:val="009C4E82"/>
    <w:rsid w:val="009C4FF0"/>
    <w:rsid w:val="009C5049"/>
    <w:rsid w:val="009C54F8"/>
    <w:rsid w:val="009C5629"/>
    <w:rsid w:val="009C593F"/>
    <w:rsid w:val="009C598B"/>
    <w:rsid w:val="009C5C69"/>
    <w:rsid w:val="009C5C81"/>
    <w:rsid w:val="009C5CBA"/>
    <w:rsid w:val="009C5FD0"/>
    <w:rsid w:val="009C615F"/>
    <w:rsid w:val="009C676A"/>
    <w:rsid w:val="009C70AF"/>
    <w:rsid w:val="009C7B92"/>
    <w:rsid w:val="009C7CF0"/>
    <w:rsid w:val="009D0024"/>
    <w:rsid w:val="009D029F"/>
    <w:rsid w:val="009D039A"/>
    <w:rsid w:val="009D068D"/>
    <w:rsid w:val="009D0996"/>
    <w:rsid w:val="009D0A1F"/>
    <w:rsid w:val="009D0B8F"/>
    <w:rsid w:val="009D0BF5"/>
    <w:rsid w:val="009D0C67"/>
    <w:rsid w:val="009D0D2B"/>
    <w:rsid w:val="009D0DC1"/>
    <w:rsid w:val="009D1022"/>
    <w:rsid w:val="009D11C7"/>
    <w:rsid w:val="009D1299"/>
    <w:rsid w:val="009D12BC"/>
    <w:rsid w:val="009D157A"/>
    <w:rsid w:val="009D1697"/>
    <w:rsid w:val="009D1AAB"/>
    <w:rsid w:val="009D1D97"/>
    <w:rsid w:val="009D21B6"/>
    <w:rsid w:val="009D21C3"/>
    <w:rsid w:val="009D3006"/>
    <w:rsid w:val="009D310D"/>
    <w:rsid w:val="009D32E2"/>
    <w:rsid w:val="009D35F5"/>
    <w:rsid w:val="009D371A"/>
    <w:rsid w:val="009D37F3"/>
    <w:rsid w:val="009D3CE1"/>
    <w:rsid w:val="009D3D4B"/>
    <w:rsid w:val="009D3DED"/>
    <w:rsid w:val="009D45E8"/>
    <w:rsid w:val="009D465E"/>
    <w:rsid w:val="009D4703"/>
    <w:rsid w:val="009D4CC1"/>
    <w:rsid w:val="009D4F25"/>
    <w:rsid w:val="009D4FCB"/>
    <w:rsid w:val="009D5056"/>
    <w:rsid w:val="009D538B"/>
    <w:rsid w:val="009D5782"/>
    <w:rsid w:val="009D5870"/>
    <w:rsid w:val="009D59CC"/>
    <w:rsid w:val="009D5C3C"/>
    <w:rsid w:val="009D6007"/>
    <w:rsid w:val="009D63D9"/>
    <w:rsid w:val="009D65B8"/>
    <w:rsid w:val="009D668F"/>
    <w:rsid w:val="009D66C5"/>
    <w:rsid w:val="009D697F"/>
    <w:rsid w:val="009D6C50"/>
    <w:rsid w:val="009D6C84"/>
    <w:rsid w:val="009D6CFF"/>
    <w:rsid w:val="009D6E43"/>
    <w:rsid w:val="009D6EC5"/>
    <w:rsid w:val="009D710F"/>
    <w:rsid w:val="009D7603"/>
    <w:rsid w:val="009D76B7"/>
    <w:rsid w:val="009D79B0"/>
    <w:rsid w:val="009D79DB"/>
    <w:rsid w:val="009E048D"/>
    <w:rsid w:val="009E0508"/>
    <w:rsid w:val="009E0810"/>
    <w:rsid w:val="009E0B51"/>
    <w:rsid w:val="009E0C2C"/>
    <w:rsid w:val="009E10B3"/>
    <w:rsid w:val="009E113D"/>
    <w:rsid w:val="009E14C0"/>
    <w:rsid w:val="009E15BE"/>
    <w:rsid w:val="009E1B4B"/>
    <w:rsid w:val="009E2060"/>
    <w:rsid w:val="009E2783"/>
    <w:rsid w:val="009E29A1"/>
    <w:rsid w:val="009E2B69"/>
    <w:rsid w:val="009E2C0A"/>
    <w:rsid w:val="009E3524"/>
    <w:rsid w:val="009E37F4"/>
    <w:rsid w:val="009E3884"/>
    <w:rsid w:val="009E3FEC"/>
    <w:rsid w:val="009E41E5"/>
    <w:rsid w:val="009E42A9"/>
    <w:rsid w:val="009E4384"/>
    <w:rsid w:val="009E464D"/>
    <w:rsid w:val="009E47AE"/>
    <w:rsid w:val="009E4D12"/>
    <w:rsid w:val="009E4D46"/>
    <w:rsid w:val="009E4E51"/>
    <w:rsid w:val="009E4FD3"/>
    <w:rsid w:val="009E55D2"/>
    <w:rsid w:val="009E631C"/>
    <w:rsid w:val="009E6837"/>
    <w:rsid w:val="009E6C0B"/>
    <w:rsid w:val="009E74CF"/>
    <w:rsid w:val="009F0325"/>
    <w:rsid w:val="009F08D9"/>
    <w:rsid w:val="009F0EAA"/>
    <w:rsid w:val="009F1226"/>
    <w:rsid w:val="009F12E2"/>
    <w:rsid w:val="009F1370"/>
    <w:rsid w:val="009F1533"/>
    <w:rsid w:val="009F1734"/>
    <w:rsid w:val="009F1D98"/>
    <w:rsid w:val="009F1E7A"/>
    <w:rsid w:val="009F1F49"/>
    <w:rsid w:val="009F2394"/>
    <w:rsid w:val="009F2F65"/>
    <w:rsid w:val="009F2F8F"/>
    <w:rsid w:val="009F3339"/>
    <w:rsid w:val="009F34E7"/>
    <w:rsid w:val="009F35D0"/>
    <w:rsid w:val="009F38B3"/>
    <w:rsid w:val="009F391D"/>
    <w:rsid w:val="009F3B7E"/>
    <w:rsid w:val="009F3C06"/>
    <w:rsid w:val="009F3E8E"/>
    <w:rsid w:val="009F3F78"/>
    <w:rsid w:val="009F4276"/>
    <w:rsid w:val="009F498C"/>
    <w:rsid w:val="009F4EAA"/>
    <w:rsid w:val="009F4F3F"/>
    <w:rsid w:val="009F5343"/>
    <w:rsid w:val="009F5677"/>
    <w:rsid w:val="009F56CF"/>
    <w:rsid w:val="009F56EB"/>
    <w:rsid w:val="009F577B"/>
    <w:rsid w:val="009F5A12"/>
    <w:rsid w:val="009F5C1A"/>
    <w:rsid w:val="009F6683"/>
    <w:rsid w:val="009F6794"/>
    <w:rsid w:val="009F6934"/>
    <w:rsid w:val="009F6AED"/>
    <w:rsid w:val="009F7160"/>
    <w:rsid w:val="009F7258"/>
    <w:rsid w:val="009F7285"/>
    <w:rsid w:val="009F72FB"/>
    <w:rsid w:val="009F7530"/>
    <w:rsid w:val="009F77A6"/>
    <w:rsid w:val="009F781A"/>
    <w:rsid w:val="009F7BA6"/>
    <w:rsid w:val="009F7BBE"/>
    <w:rsid w:val="009F7CAE"/>
    <w:rsid w:val="009F7CD1"/>
    <w:rsid w:val="009F7E4C"/>
    <w:rsid w:val="009F7EBF"/>
    <w:rsid w:val="00A00336"/>
    <w:rsid w:val="00A0080F"/>
    <w:rsid w:val="00A0099F"/>
    <w:rsid w:val="00A00A06"/>
    <w:rsid w:val="00A00B6D"/>
    <w:rsid w:val="00A00BA2"/>
    <w:rsid w:val="00A0109C"/>
    <w:rsid w:val="00A013A8"/>
    <w:rsid w:val="00A01538"/>
    <w:rsid w:val="00A018D5"/>
    <w:rsid w:val="00A0241D"/>
    <w:rsid w:val="00A02B69"/>
    <w:rsid w:val="00A02FC4"/>
    <w:rsid w:val="00A031C8"/>
    <w:rsid w:val="00A03210"/>
    <w:rsid w:val="00A03281"/>
    <w:rsid w:val="00A038A9"/>
    <w:rsid w:val="00A03AE5"/>
    <w:rsid w:val="00A03EFA"/>
    <w:rsid w:val="00A040DF"/>
    <w:rsid w:val="00A042A8"/>
    <w:rsid w:val="00A0471A"/>
    <w:rsid w:val="00A04998"/>
    <w:rsid w:val="00A04D0B"/>
    <w:rsid w:val="00A052A9"/>
    <w:rsid w:val="00A0530C"/>
    <w:rsid w:val="00A05347"/>
    <w:rsid w:val="00A05358"/>
    <w:rsid w:val="00A053E4"/>
    <w:rsid w:val="00A055FA"/>
    <w:rsid w:val="00A05737"/>
    <w:rsid w:val="00A05C9F"/>
    <w:rsid w:val="00A06153"/>
    <w:rsid w:val="00A06242"/>
    <w:rsid w:val="00A0649A"/>
    <w:rsid w:val="00A06D50"/>
    <w:rsid w:val="00A06DDC"/>
    <w:rsid w:val="00A07079"/>
    <w:rsid w:val="00A07646"/>
    <w:rsid w:val="00A076A9"/>
    <w:rsid w:val="00A0777B"/>
    <w:rsid w:val="00A07835"/>
    <w:rsid w:val="00A07EC8"/>
    <w:rsid w:val="00A10102"/>
    <w:rsid w:val="00A1018C"/>
    <w:rsid w:val="00A1027B"/>
    <w:rsid w:val="00A10364"/>
    <w:rsid w:val="00A107D3"/>
    <w:rsid w:val="00A1090E"/>
    <w:rsid w:val="00A109FB"/>
    <w:rsid w:val="00A10F01"/>
    <w:rsid w:val="00A114B0"/>
    <w:rsid w:val="00A116E2"/>
    <w:rsid w:val="00A117ED"/>
    <w:rsid w:val="00A119B9"/>
    <w:rsid w:val="00A11E2C"/>
    <w:rsid w:val="00A1203D"/>
    <w:rsid w:val="00A12205"/>
    <w:rsid w:val="00A12654"/>
    <w:rsid w:val="00A12CBE"/>
    <w:rsid w:val="00A12CD2"/>
    <w:rsid w:val="00A13320"/>
    <w:rsid w:val="00A1332B"/>
    <w:rsid w:val="00A13648"/>
    <w:rsid w:val="00A13704"/>
    <w:rsid w:val="00A13915"/>
    <w:rsid w:val="00A13969"/>
    <w:rsid w:val="00A13AA3"/>
    <w:rsid w:val="00A13B0E"/>
    <w:rsid w:val="00A1408B"/>
    <w:rsid w:val="00A1410B"/>
    <w:rsid w:val="00A1440E"/>
    <w:rsid w:val="00A14457"/>
    <w:rsid w:val="00A14A14"/>
    <w:rsid w:val="00A14B0C"/>
    <w:rsid w:val="00A14C2F"/>
    <w:rsid w:val="00A15138"/>
    <w:rsid w:val="00A152DB"/>
    <w:rsid w:val="00A1533F"/>
    <w:rsid w:val="00A159FC"/>
    <w:rsid w:val="00A15BD5"/>
    <w:rsid w:val="00A161F0"/>
    <w:rsid w:val="00A16F59"/>
    <w:rsid w:val="00A17301"/>
    <w:rsid w:val="00A17696"/>
    <w:rsid w:val="00A1797C"/>
    <w:rsid w:val="00A204D7"/>
    <w:rsid w:val="00A20725"/>
    <w:rsid w:val="00A20792"/>
    <w:rsid w:val="00A20825"/>
    <w:rsid w:val="00A20CBC"/>
    <w:rsid w:val="00A20D12"/>
    <w:rsid w:val="00A20E1E"/>
    <w:rsid w:val="00A2117C"/>
    <w:rsid w:val="00A2138B"/>
    <w:rsid w:val="00A213FD"/>
    <w:rsid w:val="00A21996"/>
    <w:rsid w:val="00A21B45"/>
    <w:rsid w:val="00A21F55"/>
    <w:rsid w:val="00A22130"/>
    <w:rsid w:val="00A2253E"/>
    <w:rsid w:val="00A22695"/>
    <w:rsid w:val="00A22B4F"/>
    <w:rsid w:val="00A230F1"/>
    <w:rsid w:val="00A232F6"/>
    <w:rsid w:val="00A23302"/>
    <w:rsid w:val="00A233C6"/>
    <w:rsid w:val="00A23851"/>
    <w:rsid w:val="00A23EFA"/>
    <w:rsid w:val="00A2440E"/>
    <w:rsid w:val="00A24589"/>
    <w:rsid w:val="00A24E81"/>
    <w:rsid w:val="00A24EDB"/>
    <w:rsid w:val="00A253D3"/>
    <w:rsid w:val="00A256BE"/>
    <w:rsid w:val="00A25722"/>
    <w:rsid w:val="00A257B6"/>
    <w:rsid w:val="00A259C7"/>
    <w:rsid w:val="00A25B5B"/>
    <w:rsid w:val="00A25CAC"/>
    <w:rsid w:val="00A25D59"/>
    <w:rsid w:val="00A2608F"/>
    <w:rsid w:val="00A26239"/>
    <w:rsid w:val="00A26319"/>
    <w:rsid w:val="00A2667A"/>
    <w:rsid w:val="00A26959"/>
    <w:rsid w:val="00A2698A"/>
    <w:rsid w:val="00A26B21"/>
    <w:rsid w:val="00A275AB"/>
    <w:rsid w:val="00A27674"/>
    <w:rsid w:val="00A27A4F"/>
    <w:rsid w:val="00A27ADB"/>
    <w:rsid w:val="00A27D6D"/>
    <w:rsid w:val="00A300D7"/>
    <w:rsid w:val="00A300DC"/>
    <w:rsid w:val="00A301F8"/>
    <w:rsid w:val="00A30735"/>
    <w:rsid w:val="00A30A43"/>
    <w:rsid w:val="00A30B3C"/>
    <w:rsid w:val="00A30FD9"/>
    <w:rsid w:val="00A3107B"/>
    <w:rsid w:val="00A310D0"/>
    <w:rsid w:val="00A3114B"/>
    <w:rsid w:val="00A312DE"/>
    <w:rsid w:val="00A31677"/>
    <w:rsid w:val="00A31795"/>
    <w:rsid w:val="00A3182A"/>
    <w:rsid w:val="00A31A2A"/>
    <w:rsid w:val="00A32106"/>
    <w:rsid w:val="00A32145"/>
    <w:rsid w:val="00A324F1"/>
    <w:rsid w:val="00A32509"/>
    <w:rsid w:val="00A325B9"/>
    <w:rsid w:val="00A32756"/>
    <w:rsid w:val="00A3276D"/>
    <w:rsid w:val="00A32856"/>
    <w:rsid w:val="00A32D8A"/>
    <w:rsid w:val="00A32E3F"/>
    <w:rsid w:val="00A33512"/>
    <w:rsid w:val="00A336EE"/>
    <w:rsid w:val="00A339D0"/>
    <w:rsid w:val="00A33A64"/>
    <w:rsid w:val="00A33B9C"/>
    <w:rsid w:val="00A33CC1"/>
    <w:rsid w:val="00A33D68"/>
    <w:rsid w:val="00A33FD3"/>
    <w:rsid w:val="00A3431A"/>
    <w:rsid w:val="00A34396"/>
    <w:rsid w:val="00A344CA"/>
    <w:rsid w:val="00A34814"/>
    <w:rsid w:val="00A35345"/>
    <w:rsid w:val="00A35649"/>
    <w:rsid w:val="00A3582C"/>
    <w:rsid w:val="00A35C54"/>
    <w:rsid w:val="00A35DE3"/>
    <w:rsid w:val="00A36004"/>
    <w:rsid w:val="00A36ED4"/>
    <w:rsid w:val="00A36EF8"/>
    <w:rsid w:val="00A37708"/>
    <w:rsid w:val="00A378B3"/>
    <w:rsid w:val="00A37961"/>
    <w:rsid w:val="00A37B27"/>
    <w:rsid w:val="00A37B45"/>
    <w:rsid w:val="00A37C1D"/>
    <w:rsid w:val="00A37C96"/>
    <w:rsid w:val="00A40094"/>
    <w:rsid w:val="00A4011B"/>
    <w:rsid w:val="00A40287"/>
    <w:rsid w:val="00A40872"/>
    <w:rsid w:val="00A40C07"/>
    <w:rsid w:val="00A40D9A"/>
    <w:rsid w:val="00A413FB"/>
    <w:rsid w:val="00A41520"/>
    <w:rsid w:val="00A415D9"/>
    <w:rsid w:val="00A416E9"/>
    <w:rsid w:val="00A4170F"/>
    <w:rsid w:val="00A41788"/>
    <w:rsid w:val="00A417C6"/>
    <w:rsid w:val="00A417ED"/>
    <w:rsid w:val="00A41AD9"/>
    <w:rsid w:val="00A41E2E"/>
    <w:rsid w:val="00A41E4F"/>
    <w:rsid w:val="00A421A2"/>
    <w:rsid w:val="00A4252C"/>
    <w:rsid w:val="00A425C9"/>
    <w:rsid w:val="00A42712"/>
    <w:rsid w:val="00A42716"/>
    <w:rsid w:val="00A42A02"/>
    <w:rsid w:val="00A42A70"/>
    <w:rsid w:val="00A4321B"/>
    <w:rsid w:val="00A434CA"/>
    <w:rsid w:val="00A43AA8"/>
    <w:rsid w:val="00A43CCE"/>
    <w:rsid w:val="00A43CDF"/>
    <w:rsid w:val="00A43D4B"/>
    <w:rsid w:val="00A43F05"/>
    <w:rsid w:val="00A4408C"/>
    <w:rsid w:val="00A445F2"/>
    <w:rsid w:val="00A44684"/>
    <w:rsid w:val="00A4475C"/>
    <w:rsid w:val="00A455E4"/>
    <w:rsid w:val="00A456D5"/>
    <w:rsid w:val="00A45748"/>
    <w:rsid w:val="00A45870"/>
    <w:rsid w:val="00A459D9"/>
    <w:rsid w:val="00A45D09"/>
    <w:rsid w:val="00A45DF6"/>
    <w:rsid w:val="00A46175"/>
    <w:rsid w:val="00A4623F"/>
    <w:rsid w:val="00A464E4"/>
    <w:rsid w:val="00A46782"/>
    <w:rsid w:val="00A46AD8"/>
    <w:rsid w:val="00A4712C"/>
    <w:rsid w:val="00A471C1"/>
    <w:rsid w:val="00A4728D"/>
    <w:rsid w:val="00A4766E"/>
    <w:rsid w:val="00A4769D"/>
    <w:rsid w:val="00A47A42"/>
    <w:rsid w:val="00A47A95"/>
    <w:rsid w:val="00A50062"/>
    <w:rsid w:val="00A500EB"/>
    <w:rsid w:val="00A5070C"/>
    <w:rsid w:val="00A50BDB"/>
    <w:rsid w:val="00A50CC3"/>
    <w:rsid w:val="00A50DAC"/>
    <w:rsid w:val="00A51033"/>
    <w:rsid w:val="00A514BA"/>
    <w:rsid w:val="00A51585"/>
    <w:rsid w:val="00A518C8"/>
    <w:rsid w:val="00A51989"/>
    <w:rsid w:val="00A51A6B"/>
    <w:rsid w:val="00A51C0C"/>
    <w:rsid w:val="00A51C84"/>
    <w:rsid w:val="00A5266A"/>
    <w:rsid w:val="00A527CE"/>
    <w:rsid w:val="00A5280C"/>
    <w:rsid w:val="00A52C66"/>
    <w:rsid w:val="00A52E6E"/>
    <w:rsid w:val="00A52F16"/>
    <w:rsid w:val="00A531DD"/>
    <w:rsid w:val="00A53851"/>
    <w:rsid w:val="00A53A52"/>
    <w:rsid w:val="00A53C63"/>
    <w:rsid w:val="00A53CCA"/>
    <w:rsid w:val="00A53F18"/>
    <w:rsid w:val="00A54830"/>
    <w:rsid w:val="00A54B64"/>
    <w:rsid w:val="00A55290"/>
    <w:rsid w:val="00A55360"/>
    <w:rsid w:val="00A5546A"/>
    <w:rsid w:val="00A55759"/>
    <w:rsid w:val="00A55C42"/>
    <w:rsid w:val="00A55DBA"/>
    <w:rsid w:val="00A55FAE"/>
    <w:rsid w:val="00A568B1"/>
    <w:rsid w:val="00A56B0E"/>
    <w:rsid w:val="00A5711D"/>
    <w:rsid w:val="00A5749B"/>
    <w:rsid w:val="00A574D2"/>
    <w:rsid w:val="00A57E8A"/>
    <w:rsid w:val="00A57F06"/>
    <w:rsid w:val="00A6005A"/>
    <w:rsid w:val="00A6023F"/>
    <w:rsid w:val="00A6037C"/>
    <w:rsid w:val="00A603B4"/>
    <w:rsid w:val="00A608FD"/>
    <w:rsid w:val="00A60D7B"/>
    <w:rsid w:val="00A61120"/>
    <w:rsid w:val="00A61245"/>
    <w:rsid w:val="00A612C9"/>
    <w:rsid w:val="00A613D8"/>
    <w:rsid w:val="00A6187D"/>
    <w:rsid w:val="00A61CDF"/>
    <w:rsid w:val="00A620F8"/>
    <w:rsid w:val="00A62108"/>
    <w:rsid w:val="00A62576"/>
    <w:rsid w:val="00A633C7"/>
    <w:rsid w:val="00A63486"/>
    <w:rsid w:val="00A6372F"/>
    <w:rsid w:val="00A641C5"/>
    <w:rsid w:val="00A644AE"/>
    <w:rsid w:val="00A64648"/>
    <w:rsid w:val="00A646A4"/>
    <w:rsid w:val="00A64CD4"/>
    <w:rsid w:val="00A65313"/>
    <w:rsid w:val="00A655D7"/>
    <w:rsid w:val="00A659B9"/>
    <w:rsid w:val="00A66054"/>
    <w:rsid w:val="00A6607D"/>
    <w:rsid w:val="00A66148"/>
    <w:rsid w:val="00A664B0"/>
    <w:rsid w:val="00A66588"/>
    <w:rsid w:val="00A66A17"/>
    <w:rsid w:val="00A67092"/>
    <w:rsid w:val="00A67104"/>
    <w:rsid w:val="00A67296"/>
    <w:rsid w:val="00A67583"/>
    <w:rsid w:val="00A67659"/>
    <w:rsid w:val="00A67F38"/>
    <w:rsid w:val="00A70270"/>
    <w:rsid w:val="00A7032F"/>
    <w:rsid w:val="00A703C7"/>
    <w:rsid w:val="00A70481"/>
    <w:rsid w:val="00A70637"/>
    <w:rsid w:val="00A70813"/>
    <w:rsid w:val="00A70825"/>
    <w:rsid w:val="00A70830"/>
    <w:rsid w:val="00A70868"/>
    <w:rsid w:val="00A70A51"/>
    <w:rsid w:val="00A70C7B"/>
    <w:rsid w:val="00A70E01"/>
    <w:rsid w:val="00A7125E"/>
    <w:rsid w:val="00A7131A"/>
    <w:rsid w:val="00A7132F"/>
    <w:rsid w:val="00A71510"/>
    <w:rsid w:val="00A7159F"/>
    <w:rsid w:val="00A71B31"/>
    <w:rsid w:val="00A724E3"/>
    <w:rsid w:val="00A7277E"/>
    <w:rsid w:val="00A7284E"/>
    <w:rsid w:val="00A72B9C"/>
    <w:rsid w:val="00A72ECA"/>
    <w:rsid w:val="00A73129"/>
    <w:rsid w:val="00A73208"/>
    <w:rsid w:val="00A73537"/>
    <w:rsid w:val="00A739BE"/>
    <w:rsid w:val="00A73A70"/>
    <w:rsid w:val="00A73BFA"/>
    <w:rsid w:val="00A73D9C"/>
    <w:rsid w:val="00A74137"/>
    <w:rsid w:val="00A743A9"/>
    <w:rsid w:val="00A74574"/>
    <w:rsid w:val="00A749A1"/>
    <w:rsid w:val="00A74A63"/>
    <w:rsid w:val="00A74C96"/>
    <w:rsid w:val="00A74DF3"/>
    <w:rsid w:val="00A74E9E"/>
    <w:rsid w:val="00A7505D"/>
    <w:rsid w:val="00A753B8"/>
    <w:rsid w:val="00A754F9"/>
    <w:rsid w:val="00A759D7"/>
    <w:rsid w:val="00A76438"/>
    <w:rsid w:val="00A76976"/>
    <w:rsid w:val="00A76B3B"/>
    <w:rsid w:val="00A777F5"/>
    <w:rsid w:val="00A77A55"/>
    <w:rsid w:val="00A8005D"/>
    <w:rsid w:val="00A8045C"/>
    <w:rsid w:val="00A80C53"/>
    <w:rsid w:val="00A81193"/>
    <w:rsid w:val="00A813E0"/>
    <w:rsid w:val="00A81515"/>
    <w:rsid w:val="00A8155F"/>
    <w:rsid w:val="00A81868"/>
    <w:rsid w:val="00A819DA"/>
    <w:rsid w:val="00A81ED9"/>
    <w:rsid w:val="00A824B0"/>
    <w:rsid w:val="00A828C5"/>
    <w:rsid w:val="00A82C12"/>
    <w:rsid w:val="00A82C3A"/>
    <w:rsid w:val="00A82C91"/>
    <w:rsid w:val="00A82E00"/>
    <w:rsid w:val="00A82E97"/>
    <w:rsid w:val="00A82F3A"/>
    <w:rsid w:val="00A82FA8"/>
    <w:rsid w:val="00A82FCF"/>
    <w:rsid w:val="00A82FD0"/>
    <w:rsid w:val="00A832CD"/>
    <w:rsid w:val="00A83639"/>
    <w:rsid w:val="00A83923"/>
    <w:rsid w:val="00A83C96"/>
    <w:rsid w:val="00A841A0"/>
    <w:rsid w:val="00A8473A"/>
    <w:rsid w:val="00A84AA4"/>
    <w:rsid w:val="00A84FBB"/>
    <w:rsid w:val="00A85032"/>
    <w:rsid w:val="00A85137"/>
    <w:rsid w:val="00A85553"/>
    <w:rsid w:val="00A8597A"/>
    <w:rsid w:val="00A85BCB"/>
    <w:rsid w:val="00A85DC3"/>
    <w:rsid w:val="00A85FA3"/>
    <w:rsid w:val="00A86021"/>
    <w:rsid w:val="00A86198"/>
    <w:rsid w:val="00A861B1"/>
    <w:rsid w:val="00A8672B"/>
    <w:rsid w:val="00A8673C"/>
    <w:rsid w:val="00A868A9"/>
    <w:rsid w:val="00A868B7"/>
    <w:rsid w:val="00A86D60"/>
    <w:rsid w:val="00A86DB5"/>
    <w:rsid w:val="00A86E34"/>
    <w:rsid w:val="00A870A8"/>
    <w:rsid w:val="00A87195"/>
    <w:rsid w:val="00A8778F"/>
    <w:rsid w:val="00A878AA"/>
    <w:rsid w:val="00A87BFF"/>
    <w:rsid w:val="00A87D0F"/>
    <w:rsid w:val="00A87D78"/>
    <w:rsid w:val="00A87E68"/>
    <w:rsid w:val="00A90691"/>
    <w:rsid w:val="00A90712"/>
    <w:rsid w:val="00A90C04"/>
    <w:rsid w:val="00A90C54"/>
    <w:rsid w:val="00A90D01"/>
    <w:rsid w:val="00A90E3D"/>
    <w:rsid w:val="00A91261"/>
    <w:rsid w:val="00A9129A"/>
    <w:rsid w:val="00A918AA"/>
    <w:rsid w:val="00A91B85"/>
    <w:rsid w:val="00A91B9D"/>
    <w:rsid w:val="00A91F1C"/>
    <w:rsid w:val="00A91F3D"/>
    <w:rsid w:val="00A920F2"/>
    <w:rsid w:val="00A9219C"/>
    <w:rsid w:val="00A92438"/>
    <w:rsid w:val="00A92790"/>
    <w:rsid w:val="00A92822"/>
    <w:rsid w:val="00A9290F"/>
    <w:rsid w:val="00A92BB3"/>
    <w:rsid w:val="00A92BCA"/>
    <w:rsid w:val="00A92BCE"/>
    <w:rsid w:val="00A92F30"/>
    <w:rsid w:val="00A93302"/>
    <w:rsid w:val="00A93506"/>
    <w:rsid w:val="00A9360B"/>
    <w:rsid w:val="00A93BDB"/>
    <w:rsid w:val="00A93C09"/>
    <w:rsid w:val="00A93C57"/>
    <w:rsid w:val="00A93DD2"/>
    <w:rsid w:val="00A940CA"/>
    <w:rsid w:val="00A941E9"/>
    <w:rsid w:val="00A94315"/>
    <w:rsid w:val="00A9445E"/>
    <w:rsid w:val="00A946F4"/>
    <w:rsid w:val="00A94775"/>
    <w:rsid w:val="00A9498C"/>
    <w:rsid w:val="00A94ADC"/>
    <w:rsid w:val="00A94E9B"/>
    <w:rsid w:val="00A94F65"/>
    <w:rsid w:val="00A95011"/>
    <w:rsid w:val="00A95271"/>
    <w:rsid w:val="00A95478"/>
    <w:rsid w:val="00A9578C"/>
    <w:rsid w:val="00A9591E"/>
    <w:rsid w:val="00A95B6D"/>
    <w:rsid w:val="00A95C70"/>
    <w:rsid w:val="00A95D60"/>
    <w:rsid w:val="00A95F5F"/>
    <w:rsid w:val="00A961A2"/>
    <w:rsid w:val="00A9632B"/>
    <w:rsid w:val="00A96640"/>
    <w:rsid w:val="00A96C44"/>
    <w:rsid w:val="00A96F35"/>
    <w:rsid w:val="00A9742B"/>
    <w:rsid w:val="00A97D71"/>
    <w:rsid w:val="00A97D80"/>
    <w:rsid w:val="00AA045C"/>
    <w:rsid w:val="00AA07AF"/>
    <w:rsid w:val="00AA0A7E"/>
    <w:rsid w:val="00AA0C1C"/>
    <w:rsid w:val="00AA0CDD"/>
    <w:rsid w:val="00AA0E63"/>
    <w:rsid w:val="00AA15A2"/>
    <w:rsid w:val="00AA1B61"/>
    <w:rsid w:val="00AA1CA8"/>
    <w:rsid w:val="00AA1D27"/>
    <w:rsid w:val="00AA1DD2"/>
    <w:rsid w:val="00AA1E17"/>
    <w:rsid w:val="00AA22C9"/>
    <w:rsid w:val="00AA2E20"/>
    <w:rsid w:val="00AA308C"/>
    <w:rsid w:val="00AA3635"/>
    <w:rsid w:val="00AA36E3"/>
    <w:rsid w:val="00AA3772"/>
    <w:rsid w:val="00AA387B"/>
    <w:rsid w:val="00AA3E0D"/>
    <w:rsid w:val="00AA3EC1"/>
    <w:rsid w:val="00AA4571"/>
    <w:rsid w:val="00AA4B21"/>
    <w:rsid w:val="00AA4B72"/>
    <w:rsid w:val="00AA4C81"/>
    <w:rsid w:val="00AA4E82"/>
    <w:rsid w:val="00AA536F"/>
    <w:rsid w:val="00AA54DA"/>
    <w:rsid w:val="00AA5932"/>
    <w:rsid w:val="00AA5AFE"/>
    <w:rsid w:val="00AA5D33"/>
    <w:rsid w:val="00AA6447"/>
    <w:rsid w:val="00AA6742"/>
    <w:rsid w:val="00AA68D4"/>
    <w:rsid w:val="00AA69D4"/>
    <w:rsid w:val="00AA6E01"/>
    <w:rsid w:val="00AA6EF0"/>
    <w:rsid w:val="00AA713C"/>
    <w:rsid w:val="00AA71A0"/>
    <w:rsid w:val="00AA74B5"/>
    <w:rsid w:val="00AA79F4"/>
    <w:rsid w:val="00AA7BE4"/>
    <w:rsid w:val="00AA7C05"/>
    <w:rsid w:val="00AB03EE"/>
    <w:rsid w:val="00AB057C"/>
    <w:rsid w:val="00AB0924"/>
    <w:rsid w:val="00AB0BAA"/>
    <w:rsid w:val="00AB10B3"/>
    <w:rsid w:val="00AB10F9"/>
    <w:rsid w:val="00AB143F"/>
    <w:rsid w:val="00AB16D7"/>
    <w:rsid w:val="00AB19AD"/>
    <w:rsid w:val="00AB1CB5"/>
    <w:rsid w:val="00AB1D5A"/>
    <w:rsid w:val="00AB1E8F"/>
    <w:rsid w:val="00AB2222"/>
    <w:rsid w:val="00AB2331"/>
    <w:rsid w:val="00AB2542"/>
    <w:rsid w:val="00AB25EC"/>
    <w:rsid w:val="00AB26E0"/>
    <w:rsid w:val="00AB2718"/>
    <w:rsid w:val="00AB2837"/>
    <w:rsid w:val="00AB2B99"/>
    <w:rsid w:val="00AB2C19"/>
    <w:rsid w:val="00AB2D2C"/>
    <w:rsid w:val="00AB2D47"/>
    <w:rsid w:val="00AB2D84"/>
    <w:rsid w:val="00AB2EC1"/>
    <w:rsid w:val="00AB3273"/>
    <w:rsid w:val="00AB3662"/>
    <w:rsid w:val="00AB3895"/>
    <w:rsid w:val="00AB3A10"/>
    <w:rsid w:val="00AB3AB0"/>
    <w:rsid w:val="00AB3DBB"/>
    <w:rsid w:val="00AB3E88"/>
    <w:rsid w:val="00AB3E8F"/>
    <w:rsid w:val="00AB3F05"/>
    <w:rsid w:val="00AB4206"/>
    <w:rsid w:val="00AB426F"/>
    <w:rsid w:val="00AB483D"/>
    <w:rsid w:val="00AB4D1C"/>
    <w:rsid w:val="00AB4D34"/>
    <w:rsid w:val="00AB4D3A"/>
    <w:rsid w:val="00AB4FFC"/>
    <w:rsid w:val="00AB57FB"/>
    <w:rsid w:val="00AB5C18"/>
    <w:rsid w:val="00AB6075"/>
    <w:rsid w:val="00AB6277"/>
    <w:rsid w:val="00AB69FF"/>
    <w:rsid w:val="00AB6A12"/>
    <w:rsid w:val="00AB6D53"/>
    <w:rsid w:val="00AB6F10"/>
    <w:rsid w:val="00AB6FBA"/>
    <w:rsid w:val="00AB785B"/>
    <w:rsid w:val="00AB7921"/>
    <w:rsid w:val="00AB79BF"/>
    <w:rsid w:val="00AB7BD8"/>
    <w:rsid w:val="00AB7C87"/>
    <w:rsid w:val="00AB7CB4"/>
    <w:rsid w:val="00AC02D7"/>
    <w:rsid w:val="00AC05D4"/>
    <w:rsid w:val="00AC0790"/>
    <w:rsid w:val="00AC0A68"/>
    <w:rsid w:val="00AC0CD1"/>
    <w:rsid w:val="00AC0DD8"/>
    <w:rsid w:val="00AC1293"/>
    <w:rsid w:val="00AC1438"/>
    <w:rsid w:val="00AC1A6D"/>
    <w:rsid w:val="00AC1CEF"/>
    <w:rsid w:val="00AC1D60"/>
    <w:rsid w:val="00AC22A7"/>
    <w:rsid w:val="00AC23FB"/>
    <w:rsid w:val="00AC252C"/>
    <w:rsid w:val="00AC2644"/>
    <w:rsid w:val="00AC2660"/>
    <w:rsid w:val="00AC2741"/>
    <w:rsid w:val="00AC28D2"/>
    <w:rsid w:val="00AC2C15"/>
    <w:rsid w:val="00AC3EC0"/>
    <w:rsid w:val="00AC4067"/>
    <w:rsid w:val="00AC4189"/>
    <w:rsid w:val="00AC428D"/>
    <w:rsid w:val="00AC446E"/>
    <w:rsid w:val="00AC459E"/>
    <w:rsid w:val="00AC4732"/>
    <w:rsid w:val="00AC4CD3"/>
    <w:rsid w:val="00AC504A"/>
    <w:rsid w:val="00AC5262"/>
    <w:rsid w:val="00AC5B55"/>
    <w:rsid w:val="00AC5D3C"/>
    <w:rsid w:val="00AC5E22"/>
    <w:rsid w:val="00AC61FC"/>
    <w:rsid w:val="00AC63CB"/>
    <w:rsid w:val="00AC6DD8"/>
    <w:rsid w:val="00AC70D7"/>
    <w:rsid w:val="00AC722B"/>
    <w:rsid w:val="00AC72B7"/>
    <w:rsid w:val="00AC787F"/>
    <w:rsid w:val="00AD0070"/>
    <w:rsid w:val="00AD00E4"/>
    <w:rsid w:val="00AD02BE"/>
    <w:rsid w:val="00AD0382"/>
    <w:rsid w:val="00AD03A8"/>
    <w:rsid w:val="00AD04C2"/>
    <w:rsid w:val="00AD073E"/>
    <w:rsid w:val="00AD0885"/>
    <w:rsid w:val="00AD0A3F"/>
    <w:rsid w:val="00AD0A7D"/>
    <w:rsid w:val="00AD0B72"/>
    <w:rsid w:val="00AD0C47"/>
    <w:rsid w:val="00AD12E5"/>
    <w:rsid w:val="00AD1541"/>
    <w:rsid w:val="00AD16A3"/>
    <w:rsid w:val="00AD173F"/>
    <w:rsid w:val="00AD192E"/>
    <w:rsid w:val="00AD1F96"/>
    <w:rsid w:val="00AD1FA9"/>
    <w:rsid w:val="00AD25F0"/>
    <w:rsid w:val="00AD2838"/>
    <w:rsid w:val="00AD28C9"/>
    <w:rsid w:val="00AD2BC1"/>
    <w:rsid w:val="00AD2CF2"/>
    <w:rsid w:val="00AD322D"/>
    <w:rsid w:val="00AD373F"/>
    <w:rsid w:val="00AD375A"/>
    <w:rsid w:val="00AD39DC"/>
    <w:rsid w:val="00AD3C4C"/>
    <w:rsid w:val="00AD3F66"/>
    <w:rsid w:val="00AD4A35"/>
    <w:rsid w:val="00AD4AD4"/>
    <w:rsid w:val="00AD4B8D"/>
    <w:rsid w:val="00AD51EB"/>
    <w:rsid w:val="00AD5863"/>
    <w:rsid w:val="00AD5C87"/>
    <w:rsid w:val="00AD5D03"/>
    <w:rsid w:val="00AD5E00"/>
    <w:rsid w:val="00AD5E2D"/>
    <w:rsid w:val="00AD5E9D"/>
    <w:rsid w:val="00AD6038"/>
    <w:rsid w:val="00AD609D"/>
    <w:rsid w:val="00AD63AB"/>
    <w:rsid w:val="00AD67C4"/>
    <w:rsid w:val="00AD69AA"/>
    <w:rsid w:val="00AD6D63"/>
    <w:rsid w:val="00AD70AD"/>
    <w:rsid w:val="00AD70D7"/>
    <w:rsid w:val="00AD70F8"/>
    <w:rsid w:val="00AD745D"/>
    <w:rsid w:val="00AD7585"/>
    <w:rsid w:val="00AD7C2F"/>
    <w:rsid w:val="00AD7DBD"/>
    <w:rsid w:val="00AD7E93"/>
    <w:rsid w:val="00AD7F46"/>
    <w:rsid w:val="00AE0051"/>
    <w:rsid w:val="00AE007E"/>
    <w:rsid w:val="00AE051E"/>
    <w:rsid w:val="00AE0557"/>
    <w:rsid w:val="00AE06FC"/>
    <w:rsid w:val="00AE080D"/>
    <w:rsid w:val="00AE0D16"/>
    <w:rsid w:val="00AE0D21"/>
    <w:rsid w:val="00AE0E1D"/>
    <w:rsid w:val="00AE0F8B"/>
    <w:rsid w:val="00AE1677"/>
    <w:rsid w:val="00AE2380"/>
    <w:rsid w:val="00AE24BE"/>
    <w:rsid w:val="00AE251E"/>
    <w:rsid w:val="00AE2618"/>
    <w:rsid w:val="00AE2FD4"/>
    <w:rsid w:val="00AE30DB"/>
    <w:rsid w:val="00AE3343"/>
    <w:rsid w:val="00AE3518"/>
    <w:rsid w:val="00AE35E5"/>
    <w:rsid w:val="00AE3702"/>
    <w:rsid w:val="00AE3704"/>
    <w:rsid w:val="00AE37E9"/>
    <w:rsid w:val="00AE3D5E"/>
    <w:rsid w:val="00AE3F16"/>
    <w:rsid w:val="00AE3FD1"/>
    <w:rsid w:val="00AE466C"/>
    <w:rsid w:val="00AE4BC5"/>
    <w:rsid w:val="00AE53DD"/>
    <w:rsid w:val="00AE5434"/>
    <w:rsid w:val="00AE5639"/>
    <w:rsid w:val="00AE56C0"/>
    <w:rsid w:val="00AE57BA"/>
    <w:rsid w:val="00AE59BB"/>
    <w:rsid w:val="00AE5B50"/>
    <w:rsid w:val="00AE5F62"/>
    <w:rsid w:val="00AE6E41"/>
    <w:rsid w:val="00AE6EF0"/>
    <w:rsid w:val="00AE7245"/>
    <w:rsid w:val="00AE7354"/>
    <w:rsid w:val="00AE7387"/>
    <w:rsid w:val="00AE7D0C"/>
    <w:rsid w:val="00AE7F72"/>
    <w:rsid w:val="00AF0332"/>
    <w:rsid w:val="00AF04D0"/>
    <w:rsid w:val="00AF0569"/>
    <w:rsid w:val="00AF08C5"/>
    <w:rsid w:val="00AF0AC1"/>
    <w:rsid w:val="00AF0C32"/>
    <w:rsid w:val="00AF0D4D"/>
    <w:rsid w:val="00AF0E92"/>
    <w:rsid w:val="00AF0E9C"/>
    <w:rsid w:val="00AF0EC2"/>
    <w:rsid w:val="00AF103D"/>
    <w:rsid w:val="00AF1307"/>
    <w:rsid w:val="00AF17AE"/>
    <w:rsid w:val="00AF181F"/>
    <w:rsid w:val="00AF1AD3"/>
    <w:rsid w:val="00AF1D98"/>
    <w:rsid w:val="00AF1DC6"/>
    <w:rsid w:val="00AF211E"/>
    <w:rsid w:val="00AF21FA"/>
    <w:rsid w:val="00AF22E9"/>
    <w:rsid w:val="00AF2427"/>
    <w:rsid w:val="00AF244A"/>
    <w:rsid w:val="00AF279C"/>
    <w:rsid w:val="00AF2E4F"/>
    <w:rsid w:val="00AF2E69"/>
    <w:rsid w:val="00AF2E78"/>
    <w:rsid w:val="00AF2FD8"/>
    <w:rsid w:val="00AF32A9"/>
    <w:rsid w:val="00AF337E"/>
    <w:rsid w:val="00AF340B"/>
    <w:rsid w:val="00AF3527"/>
    <w:rsid w:val="00AF35C2"/>
    <w:rsid w:val="00AF3A6C"/>
    <w:rsid w:val="00AF3BFC"/>
    <w:rsid w:val="00AF3CD1"/>
    <w:rsid w:val="00AF3E14"/>
    <w:rsid w:val="00AF3F08"/>
    <w:rsid w:val="00AF4086"/>
    <w:rsid w:val="00AF40E5"/>
    <w:rsid w:val="00AF46FE"/>
    <w:rsid w:val="00AF47B6"/>
    <w:rsid w:val="00AF4AE9"/>
    <w:rsid w:val="00AF4CDC"/>
    <w:rsid w:val="00AF4D3D"/>
    <w:rsid w:val="00AF5088"/>
    <w:rsid w:val="00AF5233"/>
    <w:rsid w:val="00AF5462"/>
    <w:rsid w:val="00AF5794"/>
    <w:rsid w:val="00AF57BA"/>
    <w:rsid w:val="00AF5C04"/>
    <w:rsid w:val="00AF5F62"/>
    <w:rsid w:val="00AF6136"/>
    <w:rsid w:val="00AF618A"/>
    <w:rsid w:val="00AF6E34"/>
    <w:rsid w:val="00AF6F4C"/>
    <w:rsid w:val="00AF70E3"/>
    <w:rsid w:val="00AF73D1"/>
    <w:rsid w:val="00AF7437"/>
    <w:rsid w:val="00AF7489"/>
    <w:rsid w:val="00AF74CA"/>
    <w:rsid w:val="00AF78FA"/>
    <w:rsid w:val="00AF7AC3"/>
    <w:rsid w:val="00B00194"/>
    <w:rsid w:val="00B00408"/>
    <w:rsid w:val="00B005EA"/>
    <w:rsid w:val="00B009A2"/>
    <w:rsid w:val="00B00DB5"/>
    <w:rsid w:val="00B016EC"/>
    <w:rsid w:val="00B01965"/>
    <w:rsid w:val="00B019D0"/>
    <w:rsid w:val="00B01C1B"/>
    <w:rsid w:val="00B01E2A"/>
    <w:rsid w:val="00B01E86"/>
    <w:rsid w:val="00B02160"/>
    <w:rsid w:val="00B02233"/>
    <w:rsid w:val="00B02B03"/>
    <w:rsid w:val="00B02C57"/>
    <w:rsid w:val="00B03217"/>
    <w:rsid w:val="00B0345D"/>
    <w:rsid w:val="00B0417D"/>
    <w:rsid w:val="00B04699"/>
    <w:rsid w:val="00B04A48"/>
    <w:rsid w:val="00B04D13"/>
    <w:rsid w:val="00B04E32"/>
    <w:rsid w:val="00B04E81"/>
    <w:rsid w:val="00B050F7"/>
    <w:rsid w:val="00B0536A"/>
    <w:rsid w:val="00B05703"/>
    <w:rsid w:val="00B05811"/>
    <w:rsid w:val="00B05B66"/>
    <w:rsid w:val="00B05D07"/>
    <w:rsid w:val="00B05E69"/>
    <w:rsid w:val="00B05F6F"/>
    <w:rsid w:val="00B063BD"/>
    <w:rsid w:val="00B0697E"/>
    <w:rsid w:val="00B069A8"/>
    <w:rsid w:val="00B06E48"/>
    <w:rsid w:val="00B0707F"/>
    <w:rsid w:val="00B07171"/>
    <w:rsid w:val="00B07599"/>
    <w:rsid w:val="00B07D8E"/>
    <w:rsid w:val="00B10449"/>
    <w:rsid w:val="00B1081B"/>
    <w:rsid w:val="00B1088D"/>
    <w:rsid w:val="00B10BCA"/>
    <w:rsid w:val="00B10E71"/>
    <w:rsid w:val="00B10FB7"/>
    <w:rsid w:val="00B112F1"/>
    <w:rsid w:val="00B11532"/>
    <w:rsid w:val="00B11920"/>
    <w:rsid w:val="00B11B05"/>
    <w:rsid w:val="00B11FF1"/>
    <w:rsid w:val="00B12578"/>
    <w:rsid w:val="00B126E0"/>
    <w:rsid w:val="00B12786"/>
    <w:rsid w:val="00B12DD5"/>
    <w:rsid w:val="00B12E70"/>
    <w:rsid w:val="00B12EC5"/>
    <w:rsid w:val="00B13612"/>
    <w:rsid w:val="00B13763"/>
    <w:rsid w:val="00B13C8A"/>
    <w:rsid w:val="00B13CCE"/>
    <w:rsid w:val="00B13DDA"/>
    <w:rsid w:val="00B14165"/>
    <w:rsid w:val="00B147B0"/>
    <w:rsid w:val="00B14ABB"/>
    <w:rsid w:val="00B14B32"/>
    <w:rsid w:val="00B15000"/>
    <w:rsid w:val="00B15091"/>
    <w:rsid w:val="00B151A5"/>
    <w:rsid w:val="00B15560"/>
    <w:rsid w:val="00B15927"/>
    <w:rsid w:val="00B15BF8"/>
    <w:rsid w:val="00B15F66"/>
    <w:rsid w:val="00B1639E"/>
    <w:rsid w:val="00B166F9"/>
    <w:rsid w:val="00B16708"/>
    <w:rsid w:val="00B16A38"/>
    <w:rsid w:val="00B16C84"/>
    <w:rsid w:val="00B16EDC"/>
    <w:rsid w:val="00B16FDC"/>
    <w:rsid w:val="00B171CC"/>
    <w:rsid w:val="00B17509"/>
    <w:rsid w:val="00B17961"/>
    <w:rsid w:val="00B17C93"/>
    <w:rsid w:val="00B17CF0"/>
    <w:rsid w:val="00B201EA"/>
    <w:rsid w:val="00B205B6"/>
    <w:rsid w:val="00B20A33"/>
    <w:rsid w:val="00B20A5C"/>
    <w:rsid w:val="00B20AA2"/>
    <w:rsid w:val="00B20D9A"/>
    <w:rsid w:val="00B20E30"/>
    <w:rsid w:val="00B211F3"/>
    <w:rsid w:val="00B212D6"/>
    <w:rsid w:val="00B214BE"/>
    <w:rsid w:val="00B21931"/>
    <w:rsid w:val="00B21C2D"/>
    <w:rsid w:val="00B21DC8"/>
    <w:rsid w:val="00B22128"/>
    <w:rsid w:val="00B22284"/>
    <w:rsid w:val="00B2242A"/>
    <w:rsid w:val="00B22523"/>
    <w:rsid w:val="00B2269A"/>
    <w:rsid w:val="00B227C4"/>
    <w:rsid w:val="00B22853"/>
    <w:rsid w:val="00B22A21"/>
    <w:rsid w:val="00B22F62"/>
    <w:rsid w:val="00B23BA7"/>
    <w:rsid w:val="00B242E7"/>
    <w:rsid w:val="00B2469E"/>
    <w:rsid w:val="00B24837"/>
    <w:rsid w:val="00B24A57"/>
    <w:rsid w:val="00B2565C"/>
    <w:rsid w:val="00B25799"/>
    <w:rsid w:val="00B25BE3"/>
    <w:rsid w:val="00B25CCE"/>
    <w:rsid w:val="00B25D61"/>
    <w:rsid w:val="00B2674E"/>
    <w:rsid w:val="00B26F75"/>
    <w:rsid w:val="00B272DA"/>
    <w:rsid w:val="00B27314"/>
    <w:rsid w:val="00B274C1"/>
    <w:rsid w:val="00B27539"/>
    <w:rsid w:val="00B2795C"/>
    <w:rsid w:val="00B27CB0"/>
    <w:rsid w:val="00B27CB8"/>
    <w:rsid w:val="00B27DE3"/>
    <w:rsid w:val="00B27DF3"/>
    <w:rsid w:val="00B27E98"/>
    <w:rsid w:val="00B27EA7"/>
    <w:rsid w:val="00B30356"/>
    <w:rsid w:val="00B3044F"/>
    <w:rsid w:val="00B3048F"/>
    <w:rsid w:val="00B304BC"/>
    <w:rsid w:val="00B304D4"/>
    <w:rsid w:val="00B30627"/>
    <w:rsid w:val="00B3062D"/>
    <w:rsid w:val="00B30A95"/>
    <w:rsid w:val="00B30E7B"/>
    <w:rsid w:val="00B31278"/>
    <w:rsid w:val="00B31289"/>
    <w:rsid w:val="00B3164D"/>
    <w:rsid w:val="00B31CA3"/>
    <w:rsid w:val="00B31D0F"/>
    <w:rsid w:val="00B32167"/>
    <w:rsid w:val="00B323BF"/>
    <w:rsid w:val="00B32AC4"/>
    <w:rsid w:val="00B32B4C"/>
    <w:rsid w:val="00B32F1A"/>
    <w:rsid w:val="00B33351"/>
    <w:rsid w:val="00B334BC"/>
    <w:rsid w:val="00B335A7"/>
    <w:rsid w:val="00B33663"/>
    <w:rsid w:val="00B338A2"/>
    <w:rsid w:val="00B33AA5"/>
    <w:rsid w:val="00B340BE"/>
    <w:rsid w:val="00B34233"/>
    <w:rsid w:val="00B34382"/>
    <w:rsid w:val="00B34673"/>
    <w:rsid w:val="00B34C54"/>
    <w:rsid w:val="00B34FC3"/>
    <w:rsid w:val="00B351F8"/>
    <w:rsid w:val="00B35482"/>
    <w:rsid w:val="00B355FC"/>
    <w:rsid w:val="00B35625"/>
    <w:rsid w:val="00B359A6"/>
    <w:rsid w:val="00B35B5A"/>
    <w:rsid w:val="00B35BAD"/>
    <w:rsid w:val="00B35C02"/>
    <w:rsid w:val="00B35FE0"/>
    <w:rsid w:val="00B363DE"/>
    <w:rsid w:val="00B364CE"/>
    <w:rsid w:val="00B365DB"/>
    <w:rsid w:val="00B36724"/>
    <w:rsid w:val="00B3680A"/>
    <w:rsid w:val="00B36826"/>
    <w:rsid w:val="00B36AE2"/>
    <w:rsid w:val="00B36C26"/>
    <w:rsid w:val="00B401BC"/>
    <w:rsid w:val="00B40590"/>
    <w:rsid w:val="00B40635"/>
    <w:rsid w:val="00B4070B"/>
    <w:rsid w:val="00B40852"/>
    <w:rsid w:val="00B40A8C"/>
    <w:rsid w:val="00B410B1"/>
    <w:rsid w:val="00B410B3"/>
    <w:rsid w:val="00B411DA"/>
    <w:rsid w:val="00B41318"/>
    <w:rsid w:val="00B41561"/>
    <w:rsid w:val="00B415D8"/>
    <w:rsid w:val="00B41A3A"/>
    <w:rsid w:val="00B41B41"/>
    <w:rsid w:val="00B41CD4"/>
    <w:rsid w:val="00B4221D"/>
    <w:rsid w:val="00B425DD"/>
    <w:rsid w:val="00B4280E"/>
    <w:rsid w:val="00B43037"/>
    <w:rsid w:val="00B43983"/>
    <w:rsid w:val="00B43F8D"/>
    <w:rsid w:val="00B44076"/>
    <w:rsid w:val="00B44195"/>
    <w:rsid w:val="00B443E5"/>
    <w:rsid w:val="00B444D8"/>
    <w:rsid w:val="00B44688"/>
    <w:rsid w:val="00B44B4B"/>
    <w:rsid w:val="00B44E92"/>
    <w:rsid w:val="00B450A2"/>
    <w:rsid w:val="00B45BA1"/>
    <w:rsid w:val="00B45F0C"/>
    <w:rsid w:val="00B46114"/>
    <w:rsid w:val="00B4654C"/>
    <w:rsid w:val="00B46A38"/>
    <w:rsid w:val="00B46EAE"/>
    <w:rsid w:val="00B47347"/>
    <w:rsid w:val="00B4740D"/>
    <w:rsid w:val="00B4749A"/>
    <w:rsid w:val="00B474EA"/>
    <w:rsid w:val="00B47686"/>
    <w:rsid w:val="00B47762"/>
    <w:rsid w:val="00B477EB"/>
    <w:rsid w:val="00B478C0"/>
    <w:rsid w:val="00B4791D"/>
    <w:rsid w:val="00B47EA6"/>
    <w:rsid w:val="00B47F47"/>
    <w:rsid w:val="00B47F6B"/>
    <w:rsid w:val="00B50153"/>
    <w:rsid w:val="00B504D9"/>
    <w:rsid w:val="00B5064E"/>
    <w:rsid w:val="00B5065A"/>
    <w:rsid w:val="00B509F0"/>
    <w:rsid w:val="00B50AFD"/>
    <w:rsid w:val="00B50BB1"/>
    <w:rsid w:val="00B51109"/>
    <w:rsid w:val="00B514B0"/>
    <w:rsid w:val="00B51D5F"/>
    <w:rsid w:val="00B51DBF"/>
    <w:rsid w:val="00B51E0B"/>
    <w:rsid w:val="00B521CD"/>
    <w:rsid w:val="00B52528"/>
    <w:rsid w:val="00B52709"/>
    <w:rsid w:val="00B52A4B"/>
    <w:rsid w:val="00B52B6A"/>
    <w:rsid w:val="00B535E0"/>
    <w:rsid w:val="00B5361B"/>
    <w:rsid w:val="00B536AA"/>
    <w:rsid w:val="00B53D73"/>
    <w:rsid w:val="00B53DEA"/>
    <w:rsid w:val="00B546CF"/>
    <w:rsid w:val="00B54F72"/>
    <w:rsid w:val="00B5565A"/>
    <w:rsid w:val="00B5592F"/>
    <w:rsid w:val="00B55B2E"/>
    <w:rsid w:val="00B55E1B"/>
    <w:rsid w:val="00B56699"/>
    <w:rsid w:val="00B5683B"/>
    <w:rsid w:val="00B56D1A"/>
    <w:rsid w:val="00B570E9"/>
    <w:rsid w:val="00B572F5"/>
    <w:rsid w:val="00B57337"/>
    <w:rsid w:val="00B5742B"/>
    <w:rsid w:val="00B5778F"/>
    <w:rsid w:val="00B57B8D"/>
    <w:rsid w:val="00B57C88"/>
    <w:rsid w:val="00B57D0F"/>
    <w:rsid w:val="00B57D40"/>
    <w:rsid w:val="00B57F71"/>
    <w:rsid w:val="00B6018F"/>
    <w:rsid w:val="00B60395"/>
    <w:rsid w:val="00B607F8"/>
    <w:rsid w:val="00B61210"/>
    <w:rsid w:val="00B6126E"/>
    <w:rsid w:val="00B619A9"/>
    <w:rsid w:val="00B61A14"/>
    <w:rsid w:val="00B61B46"/>
    <w:rsid w:val="00B61B7D"/>
    <w:rsid w:val="00B61D17"/>
    <w:rsid w:val="00B61E03"/>
    <w:rsid w:val="00B61FC8"/>
    <w:rsid w:val="00B6253E"/>
    <w:rsid w:val="00B62852"/>
    <w:rsid w:val="00B62ABC"/>
    <w:rsid w:val="00B62B70"/>
    <w:rsid w:val="00B62BC0"/>
    <w:rsid w:val="00B6322B"/>
    <w:rsid w:val="00B63362"/>
    <w:rsid w:val="00B63680"/>
    <w:rsid w:val="00B63FA1"/>
    <w:rsid w:val="00B6405B"/>
    <w:rsid w:val="00B64484"/>
    <w:rsid w:val="00B6450B"/>
    <w:rsid w:val="00B64B21"/>
    <w:rsid w:val="00B64C84"/>
    <w:rsid w:val="00B64CDA"/>
    <w:rsid w:val="00B64EE6"/>
    <w:rsid w:val="00B652A7"/>
    <w:rsid w:val="00B652F0"/>
    <w:rsid w:val="00B65576"/>
    <w:rsid w:val="00B65645"/>
    <w:rsid w:val="00B65E94"/>
    <w:rsid w:val="00B660B4"/>
    <w:rsid w:val="00B66318"/>
    <w:rsid w:val="00B6634A"/>
    <w:rsid w:val="00B66527"/>
    <w:rsid w:val="00B668B3"/>
    <w:rsid w:val="00B67027"/>
    <w:rsid w:val="00B675DD"/>
    <w:rsid w:val="00B67720"/>
    <w:rsid w:val="00B678B1"/>
    <w:rsid w:val="00B67A53"/>
    <w:rsid w:val="00B67BC5"/>
    <w:rsid w:val="00B67DAC"/>
    <w:rsid w:val="00B67EA8"/>
    <w:rsid w:val="00B67EE0"/>
    <w:rsid w:val="00B701E8"/>
    <w:rsid w:val="00B70334"/>
    <w:rsid w:val="00B703D4"/>
    <w:rsid w:val="00B70A3B"/>
    <w:rsid w:val="00B7115D"/>
    <w:rsid w:val="00B7121A"/>
    <w:rsid w:val="00B712F1"/>
    <w:rsid w:val="00B71594"/>
    <w:rsid w:val="00B71704"/>
    <w:rsid w:val="00B71B20"/>
    <w:rsid w:val="00B71B7A"/>
    <w:rsid w:val="00B71D16"/>
    <w:rsid w:val="00B71FC4"/>
    <w:rsid w:val="00B72046"/>
    <w:rsid w:val="00B72147"/>
    <w:rsid w:val="00B725E5"/>
    <w:rsid w:val="00B7299B"/>
    <w:rsid w:val="00B73033"/>
    <w:rsid w:val="00B734A4"/>
    <w:rsid w:val="00B73747"/>
    <w:rsid w:val="00B738DD"/>
    <w:rsid w:val="00B739E4"/>
    <w:rsid w:val="00B73E8F"/>
    <w:rsid w:val="00B73EE9"/>
    <w:rsid w:val="00B74197"/>
    <w:rsid w:val="00B74441"/>
    <w:rsid w:val="00B744AF"/>
    <w:rsid w:val="00B7465D"/>
    <w:rsid w:val="00B746CE"/>
    <w:rsid w:val="00B7482E"/>
    <w:rsid w:val="00B74B0B"/>
    <w:rsid w:val="00B74BA4"/>
    <w:rsid w:val="00B754B2"/>
    <w:rsid w:val="00B75961"/>
    <w:rsid w:val="00B75B66"/>
    <w:rsid w:val="00B75D0A"/>
    <w:rsid w:val="00B75FF7"/>
    <w:rsid w:val="00B760BE"/>
    <w:rsid w:val="00B761F1"/>
    <w:rsid w:val="00B766C9"/>
    <w:rsid w:val="00B7676E"/>
    <w:rsid w:val="00B76C14"/>
    <w:rsid w:val="00B76C74"/>
    <w:rsid w:val="00B7713B"/>
    <w:rsid w:val="00B77426"/>
    <w:rsid w:val="00B77602"/>
    <w:rsid w:val="00B7771D"/>
    <w:rsid w:val="00B777B2"/>
    <w:rsid w:val="00B80229"/>
    <w:rsid w:val="00B8033C"/>
    <w:rsid w:val="00B804C4"/>
    <w:rsid w:val="00B8057F"/>
    <w:rsid w:val="00B8060D"/>
    <w:rsid w:val="00B806DE"/>
    <w:rsid w:val="00B80894"/>
    <w:rsid w:val="00B80986"/>
    <w:rsid w:val="00B80DBE"/>
    <w:rsid w:val="00B811AF"/>
    <w:rsid w:val="00B811B4"/>
    <w:rsid w:val="00B8153D"/>
    <w:rsid w:val="00B81546"/>
    <w:rsid w:val="00B81B37"/>
    <w:rsid w:val="00B81EE7"/>
    <w:rsid w:val="00B82251"/>
    <w:rsid w:val="00B82752"/>
    <w:rsid w:val="00B82A39"/>
    <w:rsid w:val="00B82D9B"/>
    <w:rsid w:val="00B82E5A"/>
    <w:rsid w:val="00B82EB1"/>
    <w:rsid w:val="00B83132"/>
    <w:rsid w:val="00B83391"/>
    <w:rsid w:val="00B8339F"/>
    <w:rsid w:val="00B83494"/>
    <w:rsid w:val="00B8363D"/>
    <w:rsid w:val="00B83C7F"/>
    <w:rsid w:val="00B83C8B"/>
    <w:rsid w:val="00B83E1A"/>
    <w:rsid w:val="00B84073"/>
    <w:rsid w:val="00B840A1"/>
    <w:rsid w:val="00B84220"/>
    <w:rsid w:val="00B845FA"/>
    <w:rsid w:val="00B84615"/>
    <w:rsid w:val="00B848AD"/>
    <w:rsid w:val="00B84923"/>
    <w:rsid w:val="00B8495E"/>
    <w:rsid w:val="00B85636"/>
    <w:rsid w:val="00B85A68"/>
    <w:rsid w:val="00B85B9B"/>
    <w:rsid w:val="00B86236"/>
    <w:rsid w:val="00B86420"/>
    <w:rsid w:val="00B865FB"/>
    <w:rsid w:val="00B86888"/>
    <w:rsid w:val="00B86E18"/>
    <w:rsid w:val="00B86E3B"/>
    <w:rsid w:val="00B86F0E"/>
    <w:rsid w:val="00B87238"/>
    <w:rsid w:val="00B87473"/>
    <w:rsid w:val="00B877D2"/>
    <w:rsid w:val="00B8794E"/>
    <w:rsid w:val="00B87A26"/>
    <w:rsid w:val="00B87A40"/>
    <w:rsid w:val="00B87ABA"/>
    <w:rsid w:val="00B87C25"/>
    <w:rsid w:val="00B87CF5"/>
    <w:rsid w:val="00B90085"/>
    <w:rsid w:val="00B90338"/>
    <w:rsid w:val="00B9047F"/>
    <w:rsid w:val="00B90964"/>
    <w:rsid w:val="00B90A42"/>
    <w:rsid w:val="00B90A95"/>
    <w:rsid w:val="00B91690"/>
    <w:rsid w:val="00B92077"/>
    <w:rsid w:val="00B92600"/>
    <w:rsid w:val="00B93089"/>
    <w:rsid w:val="00B93D4F"/>
    <w:rsid w:val="00B9428E"/>
    <w:rsid w:val="00B942B5"/>
    <w:rsid w:val="00B94656"/>
    <w:rsid w:val="00B94699"/>
    <w:rsid w:val="00B9473B"/>
    <w:rsid w:val="00B94857"/>
    <w:rsid w:val="00B949A4"/>
    <w:rsid w:val="00B949AF"/>
    <w:rsid w:val="00B949CF"/>
    <w:rsid w:val="00B94C41"/>
    <w:rsid w:val="00B94C42"/>
    <w:rsid w:val="00B9513A"/>
    <w:rsid w:val="00B9527E"/>
    <w:rsid w:val="00B95C42"/>
    <w:rsid w:val="00B960B0"/>
    <w:rsid w:val="00B961AE"/>
    <w:rsid w:val="00B962EB"/>
    <w:rsid w:val="00B966A4"/>
    <w:rsid w:val="00B96829"/>
    <w:rsid w:val="00B96AD6"/>
    <w:rsid w:val="00B96CDA"/>
    <w:rsid w:val="00B96EDB"/>
    <w:rsid w:val="00B97391"/>
    <w:rsid w:val="00B973AE"/>
    <w:rsid w:val="00B97BA7"/>
    <w:rsid w:val="00BA00E5"/>
    <w:rsid w:val="00BA0178"/>
    <w:rsid w:val="00BA054C"/>
    <w:rsid w:val="00BA0AE8"/>
    <w:rsid w:val="00BA0B3E"/>
    <w:rsid w:val="00BA10B6"/>
    <w:rsid w:val="00BA1D6D"/>
    <w:rsid w:val="00BA1FA6"/>
    <w:rsid w:val="00BA2378"/>
    <w:rsid w:val="00BA28FE"/>
    <w:rsid w:val="00BA2B74"/>
    <w:rsid w:val="00BA2F65"/>
    <w:rsid w:val="00BA3770"/>
    <w:rsid w:val="00BA380D"/>
    <w:rsid w:val="00BA3871"/>
    <w:rsid w:val="00BA3DDB"/>
    <w:rsid w:val="00BA3E01"/>
    <w:rsid w:val="00BA408A"/>
    <w:rsid w:val="00BA41AD"/>
    <w:rsid w:val="00BA4542"/>
    <w:rsid w:val="00BA4A99"/>
    <w:rsid w:val="00BA4B4D"/>
    <w:rsid w:val="00BA4B8B"/>
    <w:rsid w:val="00BA4D97"/>
    <w:rsid w:val="00BA4EFA"/>
    <w:rsid w:val="00BA4FF8"/>
    <w:rsid w:val="00BA53CE"/>
    <w:rsid w:val="00BA54DB"/>
    <w:rsid w:val="00BA580D"/>
    <w:rsid w:val="00BA590F"/>
    <w:rsid w:val="00BA5997"/>
    <w:rsid w:val="00BA5A36"/>
    <w:rsid w:val="00BA5B21"/>
    <w:rsid w:val="00BA621E"/>
    <w:rsid w:val="00BA667E"/>
    <w:rsid w:val="00BA72B9"/>
    <w:rsid w:val="00BA73DD"/>
    <w:rsid w:val="00BA776B"/>
    <w:rsid w:val="00BA782A"/>
    <w:rsid w:val="00BA7862"/>
    <w:rsid w:val="00BA790D"/>
    <w:rsid w:val="00BA7DA2"/>
    <w:rsid w:val="00BA7F4A"/>
    <w:rsid w:val="00BB01F7"/>
    <w:rsid w:val="00BB072B"/>
    <w:rsid w:val="00BB07B4"/>
    <w:rsid w:val="00BB142C"/>
    <w:rsid w:val="00BB1555"/>
    <w:rsid w:val="00BB17D5"/>
    <w:rsid w:val="00BB1F33"/>
    <w:rsid w:val="00BB2151"/>
    <w:rsid w:val="00BB2452"/>
    <w:rsid w:val="00BB2592"/>
    <w:rsid w:val="00BB2E70"/>
    <w:rsid w:val="00BB2E8F"/>
    <w:rsid w:val="00BB318E"/>
    <w:rsid w:val="00BB394A"/>
    <w:rsid w:val="00BB39E7"/>
    <w:rsid w:val="00BB3CD8"/>
    <w:rsid w:val="00BB3CE7"/>
    <w:rsid w:val="00BB401A"/>
    <w:rsid w:val="00BB41A5"/>
    <w:rsid w:val="00BB4231"/>
    <w:rsid w:val="00BB4914"/>
    <w:rsid w:val="00BB4C3F"/>
    <w:rsid w:val="00BB4D82"/>
    <w:rsid w:val="00BB4EEE"/>
    <w:rsid w:val="00BB50A8"/>
    <w:rsid w:val="00BB515D"/>
    <w:rsid w:val="00BB52A7"/>
    <w:rsid w:val="00BB52EF"/>
    <w:rsid w:val="00BB5390"/>
    <w:rsid w:val="00BB53C9"/>
    <w:rsid w:val="00BB5915"/>
    <w:rsid w:val="00BB59E2"/>
    <w:rsid w:val="00BB5C9D"/>
    <w:rsid w:val="00BB5F2C"/>
    <w:rsid w:val="00BB60B3"/>
    <w:rsid w:val="00BB6258"/>
    <w:rsid w:val="00BB64B6"/>
    <w:rsid w:val="00BB6505"/>
    <w:rsid w:val="00BB659C"/>
    <w:rsid w:val="00BB697E"/>
    <w:rsid w:val="00BB6A8F"/>
    <w:rsid w:val="00BB6E4E"/>
    <w:rsid w:val="00BB749D"/>
    <w:rsid w:val="00BB75AE"/>
    <w:rsid w:val="00BB7D67"/>
    <w:rsid w:val="00BC0043"/>
    <w:rsid w:val="00BC08BF"/>
    <w:rsid w:val="00BC0957"/>
    <w:rsid w:val="00BC095B"/>
    <w:rsid w:val="00BC0A57"/>
    <w:rsid w:val="00BC116D"/>
    <w:rsid w:val="00BC11C4"/>
    <w:rsid w:val="00BC1398"/>
    <w:rsid w:val="00BC1629"/>
    <w:rsid w:val="00BC1846"/>
    <w:rsid w:val="00BC1AEA"/>
    <w:rsid w:val="00BC1B9B"/>
    <w:rsid w:val="00BC1C33"/>
    <w:rsid w:val="00BC25BA"/>
    <w:rsid w:val="00BC2848"/>
    <w:rsid w:val="00BC28B2"/>
    <w:rsid w:val="00BC2A10"/>
    <w:rsid w:val="00BC2CB2"/>
    <w:rsid w:val="00BC3746"/>
    <w:rsid w:val="00BC39C6"/>
    <w:rsid w:val="00BC40D0"/>
    <w:rsid w:val="00BC4504"/>
    <w:rsid w:val="00BC45B4"/>
    <w:rsid w:val="00BC47E3"/>
    <w:rsid w:val="00BC4B7C"/>
    <w:rsid w:val="00BC4C07"/>
    <w:rsid w:val="00BC5167"/>
    <w:rsid w:val="00BC55AD"/>
    <w:rsid w:val="00BC5AE3"/>
    <w:rsid w:val="00BC5CD2"/>
    <w:rsid w:val="00BC5F29"/>
    <w:rsid w:val="00BC5FD9"/>
    <w:rsid w:val="00BC63CB"/>
    <w:rsid w:val="00BC67BC"/>
    <w:rsid w:val="00BC69B8"/>
    <w:rsid w:val="00BC6A41"/>
    <w:rsid w:val="00BC7146"/>
    <w:rsid w:val="00BC748F"/>
    <w:rsid w:val="00BC78E1"/>
    <w:rsid w:val="00BC7B3D"/>
    <w:rsid w:val="00BD0339"/>
    <w:rsid w:val="00BD0623"/>
    <w:rsid w:val="00BD0CB1"/>
    <w:rsid w:val="00BD0D38"/>
    <w:rsid w:val="00BD0F1C"/>
    <w:rsid w:val="00BD10CC"/>
    <w:rsid w:val="00BD12F5"/>
    <w:rsid w:val="00BD14C4"/>
    <w:rsid w:val="00BD16D7"/>
    <w:rsid w:val="00BD1AAB"/>
    <w:rsid w:val="00BD1B2D"/>
    <w:rsid w:val="00BD1CC4"/>
    <w:rsid w:val="00BD1E7D"/>
    <w:rsid w:val="00BD1FE3"/>
    <w:rsid w:val="00BD220A"/>
    <w:rsid w:val="00BD2239"/>
    <w:rsid w:val="00BD28D5"/>
    <w:rsid w:val="00BD29E4"/>
    <w:rsid w:val="00BD2E25"/>
    <w:rsid w:val="00BD309A"/>
    <w:rsid w:val="00BD38EE"/>
    <w:rsid w:val="00BD395F"/>
    <w:rsid w:val="00BD3DFF"/>
    <w:rsid w:val="00BD4610"/>
    <w:rsid w:val="00BD4711"/>
    <w:rsid w:val="00BD4B57"/>
    <w:rsid w:val="00BD4C14"/>
    <w:rsid w:val="00BD506C"/>
    <w:rsid w:val="00BD544D"/>
    <w:rsid w:val="00BD5D69"/>
    <w:rsid w:val="00BD5E25"/>
    <w:rsid w:val="00BD5F3B"/>
    <w:rsid w:val="00BD69F4"/>
    <w:rsid w:val="00BD6E67"/>
    <w:rsid w:val="00BD7159"/>
    <w:rsid w:val="00BD79A9"/>
    <w:rsid w:val="00BE0CA1"/>
    <w:rsid w:val="00BE0E29"/>
    <w:rsid w:val="00BE1051"/>
    <w:rsid w:val="00BE136B"/>
    <w:rsid w:val="00BE16B7"/>
    <w:rsid w:val="00BE1E42"/>
    <w:rsid w:val="00BE2B1D"/>
    <w:rsid w:val="00BE2EB0"/>
    <w:rsid w:val="00BE30FE"/>
    <w:rsid w:val="00BE3280"/>
    <w:rsid w:val="00BE346F"/>
    <w:rsid w:val="00BE3C2B"/>
    <w:rsid w:val="00BE3D8B"/>
    <w:rsid w:val="00BE3DA3"/>
    <w:rsid w:val="00BE4516"/>
    <w:rsid w:val="00BE4619"/>
    <w:rsid w:val="00BE4C5D"/>
    <w:rsid w:val="00BE4E05"/>
    <w:rsid w:val="00BE53DA"/>
    <w:rsid w:val="00BE569B"/>
    <w:rsid w:val="00BE5E9A"/>
    <w:rsid w:val="00BE610C"/>
    <w:rsid w:val="00BE615B"/>
    <w:rsid w:val="00BE64C4"/>
    <w:rsid w:val="00BE64E1"/>
    <w:rsid w:val="00BE686B"/>
    <w:rsid w:val="00BE6CBB"/>
    <w:rsid w:val="00BE6CD4"/>
    <w:rsid w:val="00BE6F2A"/>
    <w:rsid w:val="00BE701B"/>
    <w:rsid w:val="00BE7056"/>
    <w:rsid w:val="00BE70CD"/>
    <w:rsid w:val="00BE71BB"/>
    <w:rsid w:val="00BE723E"/>
    <w:rsid w:val="00BE7513"/>
    <w:rsid w:val="00BE7B45"/>
    <w:rsid w:val="00BE7C0C"/>
    <w:rsid w:val="00BE7EB2"/>
    <w:rsid w:val="00BF0564"/>
    <w:rsid w:val="00BF05BC"/>
    <w:rsid w:val="00BF0650"/>
    <w:rsid w:val="00BF0ABC"/>
    <w:rsid w:val="00BF0B54"/>
    <w:rsid w:val="00BF0B75"/>
    <w:rsid w:val="00BF1249"/>
    <w:rsid w:val="00BF1366"/>
    <w:rsid w:val="00BF14D5"/>
    <w:rsid w:val="00BF1A32"/>
    <w:rsid w:val="00BF1AE3"/>
    <w:rsid w:val="00BF1C5E"/>
    <w:rsid w:val="00BF1CC3"/>
    <w:rsid w:val="00BF210F"/>
    <w:rsid w:val="00BF2359"/>
    <w:rsid w:val="00BF260A"/>
    <w:rsid w:val="00BF2625"/>
    <w:rsid w:val="00BF2757"/>
    <w:rsid w:val="00BF2997"/>
    <w:rsid w:val="00BF356E"/>
    <w:rsid w:val="00BF3BB3"/>
    <w:rsid w:val="00BF3BDE"/>
    <w:rsid w:val="00BF3D6C"/>
    <w:rsid w:val="00BF4189"/>
    <w:rsid w:val="00BF483D"/>
    <w:rsid w:val="00BF4F16"/>
    <w:rsid w:val="00BF50D7"/>
    <w:rsid w:val="00BF50D8"/>
    <w:rsid w:val="00BF551A"/>
    <w:rsid w:val="00BF55E3"/>
    <w:rsid w:val="00BF56DF"/>
    <w:rsid w:val="00BF578F"/>
    <w:rsid w:val="00BF5A84"/>
    <w:rsid w:val="00BF62D3"/>
    <w:rsid w:val="00BF6562"/>
    <w:rsid w:val="00BF6922"/>
    <w:rsid w:val="00BF6933"/>
    <w:rsid w:val="00BF69EB"/>
    <w:rsid w:val="00BF6C22"/>
    <w:rsid w:val="00BF6C6F"/>
    <w:rsid w:val="00BF6EE4"/>
    <w:rsid w:val="00BF7A03"/>
    <w:rsid w:val="00C00011"/>
    <w:rsid w:val="00C00998"/>
    <w:rsid w:val="00C00C33"/>
    <w:rsid w:val="00C011F0"/>
    <w:rsid w:val="00C01C7C"/>
    <w:rsid w:val="00C02040"/>
    <w:rsid w:val="00C02365"/>
    <w:rsid w:val="00C02372"/>
    <w:rsid w:val="00C023EF"/>
    <w:rsid w:val="00C02509"/>
    <w:rsid w:val="00C02D9E"/>
    <w:rsid w:val="00C02EAC"/>
    <w:rsid w:val="00C03188"/>
    <w:rsid w:val="00C03363"/>
    <w:rsid w:val="00C037DF"/>
    <w:rsid w:val="00C0380B"/>
    <w:rsid w:val="00C03976"/>
    <w:rsid w:val="00C03D95"/>
    <w:rsid w:val="00C0467B"/>
    <w:rsid w:val="00C047ED"/>
    <w:rsid w:val="00C04A29"/>
    <w:rsid w:val="00C04FA2"/>
    <w:rsid w:val="00C04FC5"/>
    <w:rsid w:val="00C05165"/>
    <w:rsid w:val="00C0525B"/>
    <w:rsid w:val="00C05682"/>
    <w:rsid w:val="00C056D8"/>
    <w:rsid w:val="00C0572E"/>
    <w:rsid w:val="00C057C2"/>
    <w:rsid w:val="00C05D8F"/>
    <w:rsid w:val="00C06069"/>
    <w:rsid w:val="00C06145"/>
    <w:rsid w:val="00C0656F"/>
    <w:rsid w:val="00C06626"/>
    <w:rsid w:val="00C068A8"/>
    <w:rsid w:val="00C06C1D"/>
    <w:rsid w:val="00C0726E"/>
    <w:rsid w:val="00C072F9"/>
    <w:rsid w:val="00C075F9"/>
    <w:rsid w:val="00C077D3"/>
    <w:rsid w:val="00C07859"/>
    <w:rsid w:val="00C07864"/>
    <w:rsid w:val="00C07C40"/>
    <w:rsid w:val="00C1043F"/>
    <w:rsid w:val="00C1075B"/>
    <w:rsid w:val="00C109C6"/>
    <w:rsid w:val="00C10ADF"/>
    <w:rsid w:val="00C10C48"/>
    <w:rsid w:val="00C10D35"/>
    <w:rsid w:val="00C10E4D"/>
    <w:rsid w:val="00C11008"/>
    <w:rsid w:val="00C11415"/>
    <w:rsid w:val="00C11B39"/>
    <w:rsid w:val="00C11BD4"/>
    <w:rsid w:val="00C11C9D"/>
    <w:rsid w:val="00C12178"/>
    <w:rsid w:val="00C12592"/>
    <w:rsid w:val="00C127F5"/>
    <w:rsid w:val="00C12A08"/>
    <w:rsid w:val="00C13169"/>
    <w:rsid w:val="00C133E3"/>
    <w:rsid w:val="00C13521"/>
    <w:rsid w:val="00C1369C"/>
    <w:rsid w:val="00C13BE0"/>
    <w:rsid w:val="00C13D7F"/>
    <w:rsid w:val="00C14139"/>
    <w:rsid w:val="00C1415E"/>
    <w:rsid w:val="00C1444E"/>
    <w:rsid w:val="00C1476B"/>
    <w:rsid w:val="00C14AE0"/>
    <w:rsid w:val="00C14FE4"/>
    <w:rsid w:val="00C15295"/>
    <w:rsid w:val="00C154D4"/>
    <w:rsid w:val="00C15572"/>
    <w:rsid w:val="00C15C9B"/>
    <w:rsid w:val="00C15CA4"/>
    <w:rsid w:val="00C15ED8"/>
    <w:rsid w:val="00C16368"/>
    <w:rsid w:val="00C16628"/>
    <w:rsid w:val="00C16776"/>
    <w:rsid w:val="00C1729D"/>
    <w:rsid w:val="00C17469"/>
    <w:rsid w:val="00C179B7"/>
    <w:rsid w:val="00C17AC1"/>
    <w:rsid w:val="00C17B02"/>
    <w:rsid w:val="00C17D59"/>
    <w:rsid w:val="00C20146"/>
    <w:rsid w:val="00C203B4"/>
    <w:rsid w:val="00C205CA"/>
    <w:rsid w:val="00C20852"/>
    <w:rsid w:val="00C2097B"/>
    <w:rsid w:val="00C20DBB"/>
    <w:rsid w:val="00C20DC2"/>
    <w:rsid w:val="00C21046"/>
    <w:rsid w:val="00C2149D"/>
    <w:rsid w:val="00C21A04"/>
    <w:rsid w:val="00C21AE7"/>
    <w:rsid w:val="00C21B0E"/>
    <w:rsid w:val="00C21D8E"/>
    <w:rsid w:val="00C222E6"/>
    <w:rsid w:val="00C22432"/>
    <w:rsid w:val="00C22662"/>
    <w:rsid w:val="00C22743"/>
    <w:rsid w:val="00C2288D"/>
    <w:rsid w:val="00C2292D"/>
    <w:rsid w:val="00C232FA"/>
    <w:rsid w:val="00C2342B"/>
    <w:rsid w:val="00C234D6"/>
    <w:rsid w:val="00C23527"/>
    <w:rsid w:val="00C23BE4"/>
    <w:rsid w:val="00C23EBD"/>
    <w:rsid w:val="00C2400A"/>
    <w:rsid w:val="00C2419A"/>
    <w:rsid w:val="00C241BF"/>
    <w:rsid w:val="00C241EF"/>
    <w:rsid w:val="00C243DF"/>
    <w:rsid w:val="00C24848"/>
    <w:rsid w:val="00C2496C"/>
    <w:rsid w:val="00C249F7"/>
    <w:rsid w:val="00C24C86"/>
    <w:rsid w:val="00C24CC9"/>
    <w:rsid w:val="00C254F9"/>
    <w:rsid w:val="00C25732"/>
    <w:rsid w:val="00C25920"/>
    <w:rsid w:val="00C25FC5"/>
    <w:rsid w:val="00C26061"/>
    <w:rsid w:val="00C26747"/>
    <w:rsid w:val="00C26810"/>
    <w:rsid w:val="00C26EC4"/>
    <w:rsid w:val="00C2703E"/>
    <w:rsid w:val="00C27098"/>
    <w:rsid w:val="00C272E0"/>
    <w:rsid w:val="00C2738C"/>
    <w:rsid w:val="00C275E7"/>
    <w:rsid w:val="00C27769"/>
    <w:rsid w:val="00C3008D"/>
    <w:rsid w:val="00C301BD"/>
    <w:rsid w:val="00C302EA"/>
    <w:rsid w:val="00C30616"/>
    <w:rsid w:val="00C30947"/>
    <w:rsid w:val="00C30EF2"/>
    <w:rsid w:val="00C310EE"/>
    <w:rsid w:val="00C31287"/>
    <w:rsid w:val="00C3139E"/>
    <w:rsid w:val="00C3199F"/>
    <w:rsid w:val="00C3214C"/>
    <w:rsid w:val="00C3223D"/>
    <w:rsid w:val="00C32463"/>
    <w:rsid w:val="00C32645"/>
    <w:rsid w:val="00C32692"/>
    <w:rsid w:val="00C32843"/>
    <w:rsid w:val="00C32985"/>
    <w:rsid w:val="00C32B05"/>
    <w:rsid w:val="00C32B1E"/>
    <w:rsid w:val="00C335DE"/>
    <w:rsid w:val="00C3366A"/>
    <w:rsid w:val="00C3371E"/>
    <w:rsid w:val="00C33B77"/>
    <w:rsid w:val="00C340EC"/>
    <w:rsid w:val="00C3418E"/>
    <w:rsid w:val="00C34E9A"/>
    <w:rsid w:val="00C3500F"/>
    <w:rsid w:val="00C350FF"/>
    <w:rsid w:val="00C35282"/>
    <w:rsid w:val="00C353EF"/>
    <w:rsid w:val="00C359F5"/>
    <w:rsid w:val="00C35DF7"/>
    <w:rsid w:val="00C362BF"/>
    <w:rsid w:val="00C3676D"/>
    <w:rsid w:val="00C371CF"/>
    <w:rsid w:val="00C3722D"/>
    <w:rsid w:val="00C37455"/>
    <w:rsid w:val="00C3765F"/>
    <w:rsid w:val="00C37B6A"/>
    <w:rsid w:val="00C37E83"/>
    <w:rsid w:val="00C401F9"/>
    <w:rsid w:val="00C405BD"/>
    <w:rsid w:val="00C40759"/>
    <w:rsid w:val="00C40782"/>
    <w:rsid w:val="00C40AC3"/>
    <w:rsid w:val="00C40B5A"/>
    <w:rsid w:val="00C40EA8"/>
    <w:rsid w:val="00C40F8D"/>
    <w:rsid w:val="00C40FF1"/>
    <w:rsid w:val="00C4102D"/>
    <w:rsid w:val="00C41300"/>
    <w:rsid w:val="00C415D4"/>
    <w:rsid w:val="00C419A3"/>
    <w:rsid w:val="00C42982"/>
    <w:rsid w:val="00C42B85"/>
    <w:rsid w:val="00C42B98"/>
    <w:rsid w:val="00C42E73"/>
    <w:rsid w:val="00C43680"/>
    <w:rsid w:val="00C43BD3"/>
    <w:rsid w:val="00C442C1"/>
    <w:rsid w:val="00C44735"/>
    <w:rsid w:val="00C44783"/>
    <w:rsid w:val="00C44E98"/>
    <w:rsid w:val="00C45B1E"/>
    <w:rsid w:val="00C45E02"/>
    <w:rsid w:val="00C45FE0"/>
    <w:rsid w:val="00C466E3"/>
    <w:rsid w:val="00C46886"/>
    <w:rsid w:val="00C46A85"/>
    <w:rsid w:val="00C46B59"/>
    <w:rsid w:val="00C46C45"/>
    <w:rsid w:val="00C46CE1"/>
    <w:rsid w:val="00C46F11"/>
    <w:rsid w:val="00C472C5"/>
    <w:rsid w:val="00C4730C"/>
    <w:rsid w:val="00C475FC"/>
    <w:rsid w:val="00C47CE0"/>
    <w:rsid w:val="00C47E45"/>
    <w:rsid w:val="00C50277"/>
    <w:rsid w:val="00C50564"/>
    <w:rsid w:val="00C50604"/>
    <w:rsid w:val="00C507EB"/>
    <w:rsid w:val="00C5086D"/>
    <w:rsid w:val="00C51015"/>
    <w:rsid w:val="00C511E6"/>
    <w:rsid w:val="00C51B78"/>
    <w:rsid w:val="00C51DFC"/>
    <w:rsid w:val="00C523D8"/>
    <w:rsid w:val="00C526C6"/>
    <w:rsid w:val="00C52886"/>
    <w:rsid w:val="00C52ABA"/>
    <w:rsid w:val="00C53247"/>
    <w:rsid w:val="00C534EA"/>
    <w:rsid w:val="00C5369E"/>
    <w:rsid w:val="00C53763"/>
    <w:rsid w:val="00C5397F"/>
    <w:rsid w:val="00C53C0D"/>
    <w:rsid w:val="00C53FE7"/>
    <w:rsid w:val="00C5400E"/>
    <w:rsid w:val="00C5408E"/>
    <w:rsid w:val="00C5421F"/>
    <w:rsid w:val="00C54371"/>
    <w:rsid w:val="00C54430"/>
    <w:rsid w:val="00C544DD"/>
    <w:rsid w:val="00C549BD"/>
    <w:rsid w:val="00C54A81"/>
    <w:rsid w:val="00C54B5C"/>
    <w:rsid w:val="00C54EE6"/>
    <w:rsid w:val="00C551A5"/>
    <w:rsid w:val="00C55663"/>
    <w:rsid w:val="00C55A11"/>
    <w:rsid w:val="00C55AD8"/>
    <w:rsid w:val="00C55DA7"/>
    <w:rsid w:val="00C560C7"/>
    <w:rsid w:val="00C56219"/>
    <w:rsid w:val="00C5669F"/>
    <w:rsid w:val="00C56AF2"/>
    <w:rsid w:val="00C56EAC"/>
    <w:rsid w:val="00C56EFB"/>
    <w:rsid w:val="00C57468"/>
    <w:rsid w:val="00C578D4"/>
    <w:rsid w:val="00C57B2C"/>
    <w:rsid w:val="00C57D1D"/>
    <w:rsid w:val="00C57D6A"/>
    <w:rsid w:val="00C601E4"/>
    <w:rsid w:val="00C60345"/>
    <w:rsid w:val="00C6048B"/>
    <w:rsid w:val="00C608F1"/>
    <w:rsid w:val="00C60D5E"/>
    <w:rsid w:val="00C60DA4"/>
    <w:rsid w:val="00C610BF"/>
    <w:rsid w:val="00C6120F"/>
    <w:rsid w:val="00C61C1B"/>
    <w:rsid w:val="00C61C61"/>
    <w:rsid w:val="00C61D60"/>
    <w:rsid w:val="00C6206F"/>
    <w:rsid w:val="00C6217C"/>
    <w:rsid w:val="00C62524"/>
    <w:rsid w:val="00C630DD"/>
    <w:rsid w:val="00C63A2D"/>
    <w:rsid w:val="00C63BCA"/>
    <w:rsid w:val="00C63C5D"/>
    <w:rsid w:val="00C63CE9"/>
    <w:rsid w:val="00C63D3A"/>
    <w:rsid w:val="00C63D79"/>
    <w:rsid w:val="00C63DCD"/>
    <w:rsid w:val="00C6423F"/>
    <w:rsid w:val="00C643CC"/>
    <w:rsid w:val="00C64843"/>
    <w:rsid w:val="00C64BA9"/>
    <w:rsid w:val="00C64E26"/>
    <w:rsid w:val="00C64E33"/>
    <w:rsid w:val="00C64EA1"/>
    <w:rsid w:val="00C6548C"/>
    <w:rsid w:val="00C65ACE"/>
    <w:rsid w:val="00C65DF0"/>
    <w:rsid w:val="00C66027"/>
    <w:rsid w:val="00C66E1D"/>
    <w:rsid w:val="00C67568"/>
    <w:rsid w:val="00C67BBB"/>
    <w:rsid w:val="00C7027E"/>
    <w:rsid w:val="00C70C6A"/>
    <w:rsid w:val="00C70C7E"/>
    <w:rsid w:val="00C70F1C"/>
    <w:rsid w:val="00C70FAB"/>
    <w:rsid w:val="00C71171"/>
    <w:rsid w:val="00C71274"/>
    <w:rsid w:val="00C713E1"/>
    <w:rsid w:val="00C7145A"/>
    <w:rsid w:val="00C71C07"/>
    <w:rsid w:val="00C71D7C"/>
    <w:rsid w:val="00C71E79"/>
    <w:rsid w:val="00C71FFF"/>
    <w:rsid w:val="00C722D0"/>
    <w:rsid w:val="00C72511"/>
    <w:rsid w:val="00C72734"/>
    <w:rsid w:val="00C72BB2"/>
    <w:rsid w:val="00C72CF8"/>
    <w:rsid w:val="00C730B6"/>
    <w:rsid w:val="00C734D4"/>
    <w:rsid w:val="00C739E4"/>
    <w:rsid w:val="00C73DB6"/>
    <w:rsid w:val="00C74410"/>
    <w:rsid w:val="00C74437"/>
    <w:rsid w:val="00C7444F"/>
    <w:rsid w:val="00C7456A"/>
    <w:rsid w:val="00C7473A"/>
    <w:rsid w:val="00C747A3"/>
    <w:rsid w:val="00C74CD4"/>
    <w:rsid w:val="00C74DF4"/>
    <w:rsid w:val="00C74E90"/>
    <w:rsid w:val="00C750FC"/>
    <w:rsid w:val="00C756A8"/>
    <w:rsid w:val="00C7580E"/>
    <w:rsid w:val="00C75DA6"/>
    <w:rsid w:val="00C75E20"/>
    <w:rsid w:val="00C75F40"/>
    <w:rsid w:val="00C75FE4"/>
    <w:rsid w:val="00C76839"/>
    <w:rsid w:val="00C76AD4"/>
    <w:rsid w:val="00C76C9B"/>
    <w:rsid w:val="00C76E45"/>
    <w:rsid w:val="00C77073"/>
    <w:rsid w:val="00C77257"/>
    <w:rsid w:val="00C77310"/>
    <w:rsid w:val="00C80391"/>
    <w:rsid w:val="00C8044B"/>
    <w:rsid w:val="00C8066C"/>
    <w:rsid w:val="00C80695"/>
    <w:rsid w:val="00C806E8"/>
    <w:rsid w:val="00C80B33"/>
    <w:rsid w:val="00C8101C"/>
    <w:rsid w:val="00C8185C"/>
    <w:rsid w:val="00C81CAF"/>
    <w:rsid w:val="00C81F86"/>
    <w:rsid w:val="00C8283C"/>
    <w:rsid w:val="00C83021"/>
    <w:rsid w:val="00C83717"/>
    <w:rsid w:val="00C8384D"/>
    <w:rsid w:val="00C83CAC"/>
    <w:rsid w:val="00C83D50"/>
    <w:rsid w:val="00C843DB"/>
    <w:rsid w:val="00C847F1"/>
    <w:rsid w:val="00C85289"/>
    <w:rsid w:val="00C85324"/>
    <w:rsid w:val="00C853BD"/>
    <w:rsid w:val="00C855CA"/>
    <w:rsid w:val="00C85C47"/>
    <w:rsid w:val="00C85CE1"/>
    <w:rsid w:val="00C85E29"/>
    <w:rsid w:val="00C8641D"/>
    <w:rsid w:val="00C864EC"/>
    <w:rsid w:val="00C86CA7"/>
    <w:rsid w:val="00C87302"/>
    <w:rsid w:val="00C87583"/>
    <w:rsid w:val="00C87625"/>
    <w:rsid w:val="00C877E7"/>
    <w:rsid w:val="00C87837"/>
    <w:rsid w:val="00C87BE4"/>
    <w:rsid w:val="00C87C8F"/>
    <w:rsid w:val="00C90063"/>
    <w:rsid w:val="00C90481"/>
    <w:rsid w:val="00C905AC"/>
    <w:rsid w:val="00C9112D"/>
    <w:rsid w:val="00C914D8"/>
    <w:rsid w:val="00C91749"/>
    <w:rsid w:val="00C91C6C"/>
    <w:rsid w:val="00C925BF"/>
    <w:rsid w:val="00C926D3"/>
    <w:rsid w:val="00C92813"/>
    <w:rsid w:val="00C9282C"/>
    <w:rsid w:val="00C92831"/>
    <w:rsid w:val="00C92AEE"/>
    <w:rsid w:val="00C92B8B"/>
    <w:rsid w:val="00C92C35"/>
    <w:rsid w:val="00C92D11"/>
    <w:rsid w:val="00C93029"/>
    <w:rsid w:val="00C9349D"/>
    <w:rsid w:val="00C9389A"/>
    <w:rsid w:val="00C93AA1"/>
    <w:rsid w:val="00C93AB6"/>
    <w:rsid w:val="00C93AC1"/>
    <w:rsid w:val="00C93C56"/>
    <w:rsid w:val="00C93D2F"/>
    <w:rsid w:val="00C94366"/>
    <w:rsid w:val="00C94847"/>
    <w:rsid w:val="00C94C55"/>
    <w:rsid w:val="00C94F4F"/>
    <w:rsid w:val="00C953F7"/>
    <w:rsid w:val="00C95691"/>
    <w:rsid w:val="00C95775"/>
    <w:rsid w:val="00C958E0"/>
    <w:rsid w:val="00C959A0"/>
    <w:rsid w:val="00C95D7F"/>
    <w:rsid w:val="00C962EE"/>
    <w:rsid w:val="00C96843"/>
    <w:rsid w:val="00C96B39"/>
    <w:rsid w:val="00C96C64"/>
    <w:rsid w:val="00C96C70"/>
    <w:rsid w:val="00C96D39"/>
    <w:rsid w:val="00C97236"/>
    <w:rsid w:val="00C9767C"/>
    <w:rsid w:val="00C976D9"/>
    <w:rsid w:val="00C9776D"/>
    <w:rsid w:val="00C978F4"/>
    <w:rsid w:val="00C97D05"/>
    <w:rsid w:val="00C97E4B"/>
    <w:rsid w:val="00CA01AA"/>
    <w:rsid w:val="00CA01C4"/>
    <w:rsid w:val="00CA09E3"/>
    <w:rsid w:val="00CA0BA8"/>
    <w:rsid w:val="00CA0FC2"/>
    <w:rsid w:val="00CA1177"/>
    <w:rsid w:val="00CA154D"/>
    <w:rsid w:val="00CA18C5"/>
    <w:rsid w:val="00CA2843"/>
    <w:rsid w:val="00CA284A"/>
    <w:rsid w:val="00CA297A"/>
    <w:rsid w:val="00CA2991"/>
    <w:rsid w:val="00CA2A27"/>
    <w:rsid w:val="00CA2A50"/>
    <w:rsid w:val="00CA2ADE"/>
    <w:rsid w:val="00CA2D49"/>
    <w:rsid w:val="00CA3185"/>
    <w:rsid w:val="00CA33AA"/>
    <w:rsid w:val="00CA3918"/>
    <w:rsid w:val="00CA3929"/>
    <w:rsid w:val="00CA3B95"/>
    <w:rsid w:val="00CA3CB2"/>
    <w:rsid w:val="00CA3CC7"/>
    <w:rsid w:val="00CA3D95"/>
    <w:rsid w:val="00CA43FC"/>
    <w:rsid w:val="00CA4CF2"/>
    <w:rsid w:val="00CA4F43"/>
    <w:rsid w:val="00CA52F2"/>
    <w:rsid w:val="00CA5712"/>
    <w:rsid w:val="00CA5934"/>
    <w:rsid w:val="00CA59E3"/>
    <w:rsid w:val="00CA5A8F"/>
    <w:rsid w:val="00CA5C10"/>
    <w:rsid w:val="00CA5E72"/>
    <w:rsid w:val="00CA5EE8"/>
    <w:rsid w:val="00CA612C"/>
    <w:rsid w:val="00CA62AB"/>
    <w:rsid w:val="00CA67AC"/>
    <w:rsid w:val="00CA6B48"/>
    <w:rsid w:val="00CA6BDB"/>
    <w:rsid w:val="00CA6E07"/>
    <w:rsid w:val="00CA701D"/>
    <w:rsid w:val="00CA71AB"/>
    <w:rsid w:val="00CA71E1"/>
    <w:rsid w:val="00CA7535"/>
    <w:rsid w:val="00CA75D0"/>
    <w:rsid w:val="00CB065B"/>
    <w:rsid w:val="00CB06AC"/>
    <w:rsid w:val="00CB076F"/>
    <w:rsid w:val="00CB0AE9"/>
    <w:rsid w:val="00CB0B00"/>
    <w:rsid w:val="00CB0BBC"/>
    <w:rsid w:val="00CB0CCD"/>
    <w:rsid w:val="00CB0EEA"/>
    <w:rsid w:val="00CB1085"/>
    <w:rsid w:val="00CB1354"/>
    <w:rsid w:val="00CB153C"/>
    <w:rsid w:val="00CB1A24"/>
    <w:rsid w:val="00CB1B66"/>
    <w:rsid w:val="00CB1B70"/>
    <w:rsid w:val="00CB1BE0"/>
    <w:rsid w:val="00CB1D58"/>
    <w:rsid w:val="00CB2120"/>
    <w:rsid w:val="00CB2A91"/>
    <w:rsid w:val="00CB2B13"/>
    <w:rsid w:val="00CB2CAF"/>
    <w:rsid w:val="00CB390E"/>
    <w:rsid w:val="00CB3952"/>
    <w:rsid w:val="00CB3B17"/>
    <w:rsid w:val="00CB3CD1"/>
    <w:rsid w:val="00CB44F6"/>
    <w:rsid w:val="00CB455D"/>
    <w:rsid w:val="00CB4881"/>
    <w:rsid w:val="00CB4957"/>
    <w:rsid w:val="00CB4C91"/>
    <w:rsid w:val="00CB4D83"/>
    <w:rsid w:val="00CB4E0F"/>
    <w:rsid w:val="00CB4F03"/>
    <w:rsid w:val="00CB5272"/>
    <w:rsid w:val="00CB52B8"/>
    <w:rsid w:val="00CB588E"/>
    <w:rsid w:val="00CB6125"/>
    <w:rsid w:val="00CB66B3"/>
    <w:rsid w:val="00CB68D9"/>
    <w:rsid w:val="00CB6AAC"/>
    <w:rsid w:val="00CB6BCA"/>
    <w:rsid w:val="00CB6C84"/>
    <w:rsid w:val="00CB70DA"/>
    <w:rsid w:val="00CB72F0"/>
    <w:rsid w:val="00CB747A"/>
    <w:rsid w:val="00CB7655"/>
    <w:rsid w:val="00CB787E"/>
    <w:rsid w:val="00CB7B22"/>
    <w:rsid w:val="00CC0016"/>
    <w:rsid w:val="00CC00E9"/>
    <w:rsid w:val="00CC01C1"/>
    <w:rsid w:val="00CC07EF"/>
    <w:rsid w:val="00CC0807"/>
    <w:rsid w:val="00CC0BBC"/>
    <w:rsid w:val="00CC1074"/>
    <w:rsid w:val="00CC1456"/>
    <w:rsid w:val="00CC14C2"/>
    <w:rsid w:val="00CC14F3"/>
    <w:rsid w:val="00CC15AB"/>
    <w:rsid w:val="00CC199B"/>
    <w:rsid w:val="00CC1CC7"/>
    <w:rsid w:val="00CC1E1A"/>
    <w:rsid w:val="00CC2309"/>
    <w:rsid w:val="00CC246D"/>
    <w:rsid w:val="00CC2AA4"/>
    <w:rsid w:val="00CC2C93"/>
    <w:rsid w:val="00CC3107"/>
    <w:rsid w:val="00CC36B5"/>
    <w:rsid w:val="00CC377E"/>
    <w:rsid w:val="00CC4117"/>
    <w:rsid w:val="00CC414A"/>
    <w:rsid w:val="00CC41C3"/>
    <w:rsid w:val="00CC4DC2"/>
    <w:rsid w:val="00CC4E94"/>
    <w:rsid w:val="00CC508E"/>
    <w:rsid w:val="00CC51FE"/>
    <w:rsid w:val="00CC5207"/>
    <w:rsid w:val="00CC5284"/>
    <w:rsid w:val="00CC58BB"/>
    <w:rsid w:val="00CC59F8"/>
    <w:rsid w:val="00CC5AB1"/>
    <w:rsid w:val="00CC5E14"/>
    <w:rsid w:val="00CC5FB0"/>
    <w:rsid w:val="00CC677F"/>
    <w:rsid w:val="00CC68F8"/>
    <w:rsid w:val="00CC6D14"/>
    <w:rsid w:val="00CC6D56"/>
    <w:rsid w:val="00CC7178"/>
    <w:rsid w:val="00CC72D1"/>
    <w:rsid w:val="00CC7364"/>
    <w:rsid w:val="00CC7C17"/>
    <w:rsid w:val="00CC7E8C"/>
    <w:rsid w:val="00CC7F50"/>
    <w:rsid w:val="00CD03DA"/>
    <w:rsid w:val="00CD0439"/>
    <w:rsid w:val="00CD0951"/>
    <w:rsid w:val="00CD0B23"/>
    <w:rsid w:val="00CD1122"/>
    <w:rsid w:val="00CD1194"/>
    <w:rsid w:val="00CD1441"/>
    <w:rsid w:val="00CD1BB1"/>
    <w:rsid w:val="00CD23F9"/>
    <w:rsid w:val="00CD249D"/>
    <w:rsid w:val="00CD2629"/>
    <w:rsid w:val="00CD2B6B"/>
    <w:rsid w:val="00CD2F44"/>
    <w:rsid w:val="00CD3351"/>
    <w:rsid w:val="00CD339D"/>
    <w:rsid w:val="00CD35D4"/>
    <w:rsid w:val="00CD3D87"/>
    <w:rsid w:val="00CD3E97"/>
    <w:rsid w:val="00CD4009"/>
    <w:rsid w:val="00CD411A"/>
    <w:rsid w:val="00CD4567"/>
    <w:rsid w:val="00CD49C8"/>
    <w:rsid w:val="00CD4A21"/>
    <w:rsid w:val="00CD4A97"/>
    <w:rsid w:val="00CD5122"/>
    <w:rsid w:val="00CD52DC"/>
    <w:rsid w:val="00CD566D"/>
    <w:rsid w:val="00CD589E"/>
    <w:rsid w:val="00CD59C3"/>
    <w:rsid w:val="00CD5AF1"/>
    <w:rsid w:val="00CD5B54"/>
    <w:rsid w:val="00CD5BDB"/>
    <w:rsid w:val="00CD6396"/>
    <w:rsid w:val="00CD68C4"/>
    <w:rsid w:val="00CD6981"/>
    <w:rsid w:val="00CD6B51"/>
    <w:rsid w:val="00CD6E01"/>
    <w:rsid w:val="00CD6E45"/>
    <w:rsid w:val="00CD7299"/>
    <w:rsid w:val="00CD74AE"/>
    <w:rsid w:val="00CE0209"/>
    <w:rsid w:val="00CE0412"/>
    <w:rsid w:val="00CE062A"/>
    <w:rsid w:val="00CE071A"/>
    <w:rsid w:val="00CE0CEB"/>
    <w:rsid w:val="00CE11B1"/>
    <w:rsid w:val="00CE1328"/>
    <w:rsid w:val="00CE19F2"/>
    <w:rsid w:val="00CE1B4E"/>
    <w:rsid w:val="00CE20F6"/>
    <w:rsid w:val="00CE2192"/>
    <w:rsid w:val="00CE21DD"/>
    <w:rsid w:val="00CE2640"/>
    <w:rsid w:val="00CE2A9E"/>
    <w:rsid w:val="00CE2CCA"/>
    <w:rsid w:val="00CE2D5C"/>
    <w:rsid w:val="00CE2FE2"/>
    <w:rsid w:val="00CE3473"/>
    <w:rsid w:val="00CE34D9"/>
    <w:rsid w:val="00CE35AB"/>
    <w:rsid w:val="00CE382F"/>
    <w:rsid w:val="00CE39B5"/>
    <w:rsid w:val="00CE3D77"/>
    <w:rsid w:val="00CE430F"/>
    <w:rsid w:val="00CE4908"/>
    <w:rsid w:val="00CE4F8D"/>
    <w:rsid w:val="00CE506B"/>
    <w:rsid w:val="00CE539A"/>
    <w:rsid w:val="00CE57D1"/>
    <w:rsid w:val="00CE5B0C"/>
    <w:rsid w:val="00CE5CE2"/>
    <w:rsid w:val="00CE5DDF"/>
    <w:rsid w:val="00CE5F93"/>
    <w:rsid w:val="00CE6776"/>
    <w:rsid w:val="00CE6829"/>
    <w:rsid w:val="00CE6991"/>
    <w:rsid w:val="00CE69DF"/>
    <w:rsid w:val="00CE6B0C"/>
    <w:rsid w:val="00CE6B22"/>
    <w:rsid w:val="00CE6B40"/>
    <w:rsid w:val="00CE6B8D"/>
    <w:rsid w:val="00CE748A"/>
    <w:rsid w:val="00CE790D"/>
    <w:rsid w:val="00CE7A8D"/>
    <w:rsid w:val="00CE7CA0"/>
    <w:rsid w:val="00CF031C"/>
    <w:rsid w:val="00CF04E6"/>
    <w:rsid w:val="00CF062A"/>
    <w:rsid w:val="00CF0ED8"/>
    <w:rsid w:val="00CF1042"/>
    <w:rsid w:val="00CF125D"/>
    <w:rsid w:val="00CF16E7"/>
    <w:rsid w:val="00CF1859"/>
    <w:rsid w:val="00CF1A15"/>
    <w:rsid w:val="00CF1CA6"/>
    <w:rsid w:val="00CF20EE"/>
    <w:rsid w:val="00CF2298"/>
    <w:rsid w:val="00CF29AD"/>
    <w:rsid w:val="00CF3079"/>
    <w:rsid w:val="00CF31EF"/>
    <w:rsid w:val="00CF37AB"/>
    <w:rsid w:val="00CF383F"/>
    <w:rsid w:val="00CF38E3"/>
    <w:rsid w:val="00CF394A"/>
    <w:rsid w:val="00CF3A32"/>
    <w:rsid w:val="00CF3AA0"/>
    <w:rsid w:val="00CF42DA"/>
    <w:rsid w:val="00CF438D"/>
    <w:rsid w:val="00CF43BD"/>
    <w:rsid w:val="00CF47A2"/>
    <w:rsid w:val="00CF4833"/>
    <w:rsid w:val="00CF4D84"/>
    <w:rsid w:val="00CF5103"/>
    <w:rsid w:val="00CF58BE"/>
    <w:rsid w:val="00CF5D16"/>
    <w:rsid w:val="00CF5D98"/>
    <w:rsid w:val="00CF6382"/>
    <w:rsid w:val="00CF659C"/>
    <w:rsid w:val="00CF66C0"/>
    <w:rsid w:val="00CF6965"/>
    <w:rsid w:val="00CF6976"/>
    <w:rsid w:val="00CF6C46"/>
    <w:rsid w:val="00CF7034"/>
    <w:rsid w:val="00CF739F"/>
    <w:rsid w:val="00CF748A"/>
    <w:rsid w:val="00CF75C2"/>
    <w:rsid w:val="00CF7620"/>
    <w:rsid w:val="00CF7EF9"/>
    <w:rsid w:val="00CF7FBA"/>
    <w:rsid w:val="00D000E6"/>
    <w:rsid w:val="00D00498"/>
    <w:rsid w:val="00D00925"/>
    <w:rsid w:val="00D00B63"/>
    <w:rsid w:val="00D00EBC"/>
    <w:rsid w:val="00D01172"/>
    <w:rsid w:val="00D01229"/>
    <w:rsid w:val="00D012FB"/>
    <w:rsid w:val="00D01454"/>
    <w:rsid w:val="00D01495"/>
    <w:rsid w:val="00D01C3A"/>
    <w:rsid w:val="00D01C9A"/>
    <w:rsid w:val="00D01DAA"/>
    <w:rsid w:val="00D01E58"/>
    <w:rsid w:val="00D021C8"/>
    <w:rsid w:val="00D0236B"/>
    <w:rsid w:val="00D02D26"/>
    <w:rsid w:val="00D02F35"/>
    <w:rsid w:val="00D032F8"/>
    <w:rsid w:val="00D034AE"/>
    <w:rsid w:val="00D03527"/>
    <w:rsid w:val="00D03640"/>
    <w:rsid w:val="00D038DA"/>
    <w:rsid w:val="00D03A7A"/>
    <w:rsid w:val="00D03BFB"/>
    <w:rsid w:val="00D03C0E"/>
    <w:rsid w:val="00D040FA"/>
    <w:rsid w:val="00D042D3"/>
    <w:rsid w:val="00D0448E"/>
    <w:rsid w:val="00D0482F"/>
    <w:rsid w:val="00D04BF8"/>
    <w:rsid w:val="00D04DDD"/>
    <w:rsid w:val="00D04E74"/>
    <w:rsid w:val="00D05191"/>
    <w:rsid w:val="00D053E7"/>
    <w:rsid w:val="00D05BB2"/>
    <w:rsid w:val="00D064A5"/>
    <w:rsid w:val="00D06AB4"/>
    <w:rsid w:val="00D06EFA"/>
    <w:rsid w:val="00D0712B"/>
    <w:rsid w:val="00D076E7"/>
    <w:rsid w:val="00D07724"/>
    <w:rsid w:val="00D077BF"/>
    <w:rsid w:val="00D077DF"/>
    <w:rsid w:val="00D07AE7"/>
    <w:rsid w:val="00D100F6"/>
    <w:rsid w:val="00D1025A"/>
    <w:rsid w:val="00D102A1"/>
    <w:rsid w:val="00D10408"/>
    <w:rsid w:val="00D10C41"/>
    <w:rsid w:val="00D10D09"/>
    <w:rsid w:val="00D10FDC"/>
    <w:rsid w:val="00D11677"/>
    <w:rsid w:val="00D117AB"/>
    <w:rsid w:val="00D119EE"/>
    <w:rsid w:val="00D11AA1"/>
    <w:rsid w:val="00D11D92"/>
    <w:rsid w:val="00D128AE"/>
    <w:rsid w:val="00D12A9B"/>
    <w:rsid w:val="00D12DCE"/>
    <w:rsid w:val="00D12EEF"/>
    <w:rsid w:val="00D13338"/>
    <w:rsid w:val="00D13343"/>
    <w:rsid w:val="00D1341F"/>
    <w:rsid w:val="00D134A5"/>
    <w:rsid w:val="00D1359C"/>
    <w:rsid w:val="00D13799"/>
    <w:rsid w:val="00D1384E"/>
    <w:rsid w:val="00D138C6"/>
    <w:rsid w:val="00D13B9E"/>
    <w:rsid w:val="00D13EE8"/>
    <w:rsid w:val="00D13F52"/>
    <w:rsid w:val="00D13F88"/>
    <w:rsid w:val="00D140CF"/>
    <w:rsid w:val="00D141CE"/>
    <w:rsid w:val="00D14821"/>
    <w:rsid w:val="00D14920"/>
    <w:rsid w:val="00D14B63"/>
    <w:rsid w:val="00D14D24"/>
    <w:rsid w:val="00D15112"/>
    <w:rsid w:val="00D15245"/>
    <w:rsid w:val="00D1557F"/>
    <w:rsid w:val="00D156B1"/>
    <w:rsid w:val="00D1576E"/>
    <w:rsid w:val="00D1577C"/>
    <w:rsid w:val="00D15DE2"/>
    <w:rsid w:val="00D15FF3"/>
    <w:rsid w:val="00D16565"/>
    <w:rsid w:val="00D1699A"/>
    <w:rsid w:val="00D16F8B"/>
    <w:rsid w:val="00D1719D"/>
    <w:rsid w:val="00D1775F"/>
    <w:rsid w:val="00D177AB"/>
    <w:rsid w:val="00D17D17"/>
    <w:rsid w:val="00D17F3D"/>
    <w:rsid w:val="00D200EF"/>
    <w:rsid w:val="00D201C7"/>
    <w:rsid w:val="00D20431"/>
    <w:rsid w:val="00D20788"/>
    <w:rsid w:val="00D20C8E"/>
    <w:rsid w:val="00D20D21"/>
    <w:rsid w:val="00D20ED9"/>
    <w:rsid w:val="00D2119C"/>
    <w:rsid w:val="00D211D5"/>
    <w:rsid w:val="00D21827"/>
    <w:rsid w:val="00D21C7E"/>
    <w:rsid w:val="00D222AA"/>
    <w:rsid w:val="00D22784"/>
    <w:rsid w:val="00D22878"/>
    <w:rsid w:val="00D22889"/>
    <w:rsid w:val="00D22A0C"/>
    <w:rsid w:val="00D22B4A"/>
    <w:rsid w:val="00D22CAD"/>
    <w:rsid w:val="00D22FD5"/>
    <w:rsid w:val="00D235CC"/>
    <w:rsid w:val="00D23852"/>
    <w:rsid w:val="00D23A2E"/>
    <w:rsid w:val="00D23A77"/>
    <w:rsid w:val="00D23AD4"/>
    <w:rsid w:val="00D23D85"/>
    <w:rsid w:val="00D244C8"/>
    <w:rsid w:val="00D24C15"/>
    <w:rsid w:val="00D24CCC"/>
    <w:rsid w:val="00D24FDB"/>
    <w:rsid w:val="00D251E9"/>
    <w:rsid w:val="00D25265"/>
    <w:rsid w:val="00D2529E"/>
    <w:rsid w:val="00D253C0"/>
    <w:rsid w:val="00D256B0"/>
    <w:rsid w:val="00D25A15"/>
    <w:rsid w:val="00D25C14"/>
    <w:rsid w:val="00D25EF5"/>
    <w:rsid w:val="00D25F34"/>
    <w:rsid w:val="00D261D8"/>
    <w:rsid w:val="00D263A6"/>
    <w:rsid w:val="00D263EA"/>
    <w:rsid w:val="00D26487"/>
    <w:rsid w:val="00D26E69"/>
    <w:rsid w:val="00D27148"/>
    <w:rsid w:val="00D2719F"/>
    <w:rsid w:val="00D271DF"/>
    <w:rsid w:val="00D27540"/>
    <w:rsid w:val="00D27C25"/>
    <w:rsid w:val="00D27F6C"/>
    <w:rsid w:val="00D30117"/>
    <w:rsid w:val="00D307E9"/>
    <w:rsid w:val="00D31255"/>
    <w:rsid w:val="00D31300"/>
    <w:rsid w:val="00D31414"/>
    <w:rsid w:val="00D31979"/>
    <w:rsid w:val="00D31A16"/>
    <w:rsid w:val="00D31B2D"/>
    <w:rsid w:val="00D31BE8"/>
    <w:rsid w:val="00D31C19"/>
    <w:rsid w:val="00D31CB4"/>
    <w:rsid w:val="00D31E64"/>
    <w:rsid w:val="00D32001"/>
    <w:rsid w:val="00D32585"/>
    <w:rsid w:val="00D32686"/>
    <w:rsid w:val="00D32A6F"/>
    <w:rsid w:val="00D32D52"/>
    <w:rsid w:val="00D330CE"/>
    <w:rsid w:val="00D330DD"/>
    <w:rsid w:val="00D33308"/>
    <w:rsid w:val="00D334A6"/>
    <w:rsid w:val="00D33A8E"/>
    <w:rsid w:val="00D33E06"/>
    <w:rsid w:val="00D33EAF"/>
    <w:rsid w:val="00D34605"/>
    <w:rsid w:val="00D34794"/>
    <w:rsid w:val="00D34A4E"/>
    <w:rsid w:val="00D34C8C"/>
    <w:rsid w:val="00D34D69"/>
    <w:rsid w:val="00D34E3C"/>
    <w:rsid w:val="00D34FBB"/>
    <w:rsid w:val="00D350E6"/>
    <w:rsid w:val="00D3517E"/>
    <w:rsid w:val="00D352D4"/>
    <w:rsid w:val="00D3566A"/>
    <w:rsid w:val="00D356FD"/>
    <w:rsid w:val="00D359E2"/>
    <w:rsid w:val="00D359F8"/>
    <w:rsid w:val="00D35B4B"/>
    <w:rsid w:val="00D35C9A"/>
    <w:rsid w:val="00D35CA6"/>
    <w:rsid w:val="00D35EA4"/>
    <w:rsid w:val="00D35FDB"/>
    <w:rsid w:val="00D364DB"/>
    <w:rsid w:val="00D36551"/>
    <w:rsid w:val="00D3692D"/>
    <w:rsid w:val="00D36DE9"/>
    <w:rsid w:val="00D36E04"/>
    <w:rsid w:val="00D36F00"/>
    <w:rsid w:val="00D374FF"/>
    <w:rsid w:val="00D37A34"/>
    <w:rsid w:val="00D37B34"/>
    <w:rsid w:val="00D37DE1"/>
    <w:rsid w:val="00D401B4"/>
    <w:rsid w:val="00D4077F"/>
    <w:rsid w:val="00D412AD"/>
    <w:rsid w:val="00D413AD"/>
    <w:rsid w:val="00D417C1"/>
    <w:rsid w:val="00D41968"/>
    <w:rsid w:val="00D41B16"/>
    <w:rsid w:val="00D41DDC"/>
    <w:rsid w:val="00D41F1D"/>
    <w:rsid w:val="00D42278"/>
    <w:rsid w:val="00D4243B"/>
    <w:rsid w:val="00D425DC"/>
    <w:rsid w:val="00D42758"/>
    <w:rsid w:val="00D42EA1"/>
    <w:rsid w:val="00D4325B"/>
    <w:rsid w:val="00D43670"/>
    <w:rsid w:val="00D4372B"/>
    <w:rsid w:val="00D43907"/>
    <w:rsid w:val="00D43CC8"/>
    <w:rsid w:val="00D43DB8"/>
    <w:rsid w:val="00D44234"/>
    <w:rsid w:val="00D4516E"/>
    <w:rsid w:val="00D45324"/>
    <w:rsid w:val="00D453E7"/>
    <w:rsid w:val="00D454D1"/>
    <w:rsid w:val="00D4578D"/>
    <w:rsid w:val="00D4589A"/>
    <w:rsid w:val="00D45999"/>
    <w:rsid w:val="00D45BDD"/>
    <w:rsid w:val="00D465AC"/>
    <w:rsid w:val="00D46819"/>
    <w:rsid w:val="00D4689D"/>
    <w:rsid w:val="00D469CC"/>
    <w:rsid w:val="00D46CA8"/>
    <w:rsid w:val="00D47940"/>
    <w:rsid w:val="00D501B5"/>
    <w:rsid w:val="00D503CF"/>
    <w:rsid w:val="00D50472"/>
    <w:rsid w:val="00D50578"/>
    <w:rsid w:val="00D50C4B"/>
    <w:rsid w:val="00D50E84"/>
    <w:rsid w:val="00D510D0"/>
    <w:rsid w:val="00D5120A"/>
    <w:rsid w:val="00D51C6C"/>
    <w:rsid w:val="00D51E1C"/>
    <w:rsid w:val="00D51F53"/>
    <w:rsid w:val="00D5212D"/>
    <w:rsid w:val="00D5214D"/>
    <w:rsid w:val="00D522B6"/>
    <w:rsid w:val="00D5235C"/>
    <w:rsid w:val="00D52484"/>
    <w:rsid w:val="00D529D3"/>
    <w:rsid w:val="00D52BA4"/>
    <w:rsid w:val="00D53489"/>
    <w:rsid w:val="00D53D7C"/>
    <w:rsid w:val="00D548DF"/>
    <w:rsid w:val="00D54CDA"/>
    <w:rsid w:val="00D55284"/>
    <w:rsid w:val="00D553D4"/>
    <w:rsid w:val="00D56025"/>
    <w:rsid w:val="00D561CB"/>
    <w:rsid w:val="00D56550"/>
    <w:rsid w:val="00D56D5C"/>
    <w:rsid w:val="00D56E87"/>
    <w:rsid w:val="00D56EA4"/>
    <w:rsid w:val="00D572CA"/>
    <w:rsid w:val="00D5746E"/>
    <w:rsid w:val="00D5766E"/>
    <w:rsid w:val="00D579DC"/>
    <w:rsid w:val="00D57FDD"/>
    <w:rsid w:val="00D6022B"/>
    <w:rsid w:val="00D60379"/>
    <w:rsid w:val="00D6049B"/>
    <w:rsid w:val="00D6078A"/>
    <w:rsid w:val="00D6085D"/>
    <w:rsid w:val="00D60869"/>
    <w:rsid w:val="00D60AAA"/>
    <w:rsid w:val="00D60ADB"/>
    <w:rsid w:val="00D60DEC"/>
    <w:rsid w:val="00D611FA"/>
    <w:rsid w:val="00D6131A"/>
    <w:rsid w:val="00D61C6B"/>
    <w:rsid w:val="00D62580"/>
    <w:rsid w:val="00D626B4"/>
    <w:rsid w:val="00D62C1F"/>
    <w:rsid w:val="00D62D7C"/>
    <w:rsid w:val="00D6309C"/>
    <w:rsid w:val="00D631F5"/>
    <w:rsid w:val="00D6343F"/>
    <w:rsid w:val="00D63528"/>
    <w:rsid w:val="00D63538"/>
    <w:rsid w:val="00D638D3"/>
    <w:rsid w:val="00D63A03"/>
    <w:rsid w:val="00D64102"/>
    <w:rsid w:val="00D643C9"/>
    <w:rsid w:val="00D64A78"/>
    <w:rsid w:val="00D64C43"/>
    <w:rsid w:val="00D65371"/>
    <w:rsid w:val="00D65608"/>
    <w:rsid w:val="00D659F4"/>
    <w:rsid w:val="00D65D7D"/>
    <w:rsid w:val="00D6605A"/>
    <w:rsid w:val="00D660E3"/>
    <w:rsid w:val="00D663C1"/>
    <w:rsid w:val="00D66683"/>
    <w:rsid w:val="00D66706"/>
    <w:rsid w:val="00D6711A"/>
    <w:rsid w:val="00D672C5"/>
    <w:rsid w:val="00D673B1"/>
    <w:rsid w:val="00D67492"/>
    <w:rsid w:val="00D677AE"/>
    <w:rsid w:val="00D67A98"/>
    <w:rsid w:val="00D67C44"/>
    <w:rsid w:val="00D67C5F"/>
    <w:rsid w:val="00D67C99"/>
    <w:rsid w:val="00D67D51"/>
    <w:rsid w:val="00D70003"/>
    <w:rsid w:val="00D70464"/>
    <w:rsid w:val="00D70870"/>
    <w:rsid w:val="00D708DA"/>
    <w:rsid w:val="00D70E24"/>
    <w:rsid w:val="00D71126"/>
    <w:rsid w:val="00D711CD"/>
    <w:rsid w:val="00D71D11"/>
    <w:rsid w:val="00D71E7D"/>
    <w:rsid w:val="00D72098"/>
    <w:rsid w:val="00D722EC"/>
    <w:rsid w:val="00D724B9"/>
    <w:rsid w:val="00D72BF4"/>
    <w:rsid w:val="00D72CCD"/>
    <w:rsid w:val="00D72D65"/>
    <w:rsid w:val="00D73089"/>
    <w:rsid w:val="00D73338"/>
    <w:rsid w:val="00D7355E"/>
    <w:rsid w:val="00D73B9B"/>
    <w:rsid w:val="00D73D2F"/>
    <w:rsid w:val="00D7438B"/>
    <w:rsid w:val="00D7467C"/>
    <w:rsid w:val="00D7471A"/>
    <w:rsid w:val="00D7479E"/>
    <w:rsid w:val="00D7483F"/>
    <w:rsid w:val="00D75365"/>
    <w:rsid w:val="00D75451"/>
    <w:rsid w:val="00D756E2"/>
    <w:rsid w:val="00D7584D"/>
    <w:rsid w:val="00D75945"/>
    <w:rsid w:val="00D759AD"/>
    <w:rsid w:val="00D75AB2"/>
    <w:rsid w:val="00D7633B"/>
    <w:rsid w:val="00D765EA"/>
    <w:rsid w:val="00D7663F"/>
    <w:rsid w:val="00D76A2D"/>
    <w:rsid w:val="00D76E87"/>
    <w:rsid w:val="00D77101"/>
    <w:rsid w:val="00D77170"/>
    <w:rsid w:val="00D77FAF"/>
    <w:rsid w:val="00D8034E"/>
    <w:rsid w:val="00D80435"/>
    <w:rsid w:val="00D805D3"/>
    <w:rsid w:val="00D808D3"/>
    <w:rsid w:val="00D80967"/>
    <w:rsid w:val="00D80A5E"/>
    <w:rsid w:val="00D80F54"/>
    <w:rsid w:val="00D8100B"/>
    <w:rsid w:val="00D813D2"/>
    <w:rsid w:val="00D81626"/>
    <w:rsid w:val="00D81824"/>
    <w:rsid w:val="00D81E5D"/>
    <w:rsid w:val="00D81E77"/>
    <w:rsid w:val="00D81ED9"/>
    <w:rsid w:val="00D821BB"/>
    <w:rsid w:val="00D82305"/>
    <w:rsid w:val="00D82636"/>
    <w:rsid w:val="00D82D8F"/>
    <w:rsid w:val="00D83028"/>
    <w:rsid w:val="00D83449"/>
    <w:rsid w:val="00D83B05"/>
    <w:rsid w:val="00D83C35"/>
    <w:rsid w:val="00D83D7D"/>
    <w:rsid w:val="00D83DB7"/>
    <w:rsid w:val="00D83DD5"/>
    <w:rsid w:val="00D84B69"/>
    <w:rsid w:val="00D84EF4"/>
    <w:rsid w:val="00D850DF"/>
    <w:rsid w:val="00D8526B"/>
    <w:rsid w:val="00D853A1"/>
    <w:rsid w:val="00D85723"/>
    <w:rsid w:val="00D85A3B"/>
    <w:rsid w:val="00D85C55"/>
    <w:rsid w:val="00D85E5C"/>
    <w:rsid w:val="00D85F5E"/>
    <w:rsid w:val="00D86148"/>
    <w:rsid w:val="00D86246"/>
    <w:rsid w:val="00D862D3"/>
    <w:rsid w:val="00D865AA"/>
    <w:rsid w:val="00D866BC"/>
    <w:rsid w:val="00D8679C"/>
    <w:rsid w:val="00D86925"/>
    <w:rsid w:val="00D86BA6"/>
    <w:rsid w:val="00D86C90"/>
    <w:rsid w:val="00D86E69"/>
    <w:rsid w:val="00D86F6C"/>
    <w:rsid w:val="00D87721"/>
    <w:rsid w:val="00D8796E"/>
    <w:rsid w:val="00D87988"/>
    <w:rsid w:val="00D90038"/>
    <w:rsid w:val="00D9040D"/>
    <w:rsid w:val="00D90661"/>
    <w:rsid w:val="00D90A6E"/>
    <w:rsid w:val="00D90BA6"/>
    <w:rsid w:val="00D90BC3"/>
    <w:rsid w:val="00D90E21"/>
    <w:rsid w:val="00D90FCA"/>
    <w:rsid w:val="00D912A4"/>
    <w:rsid w:val="00D9159A"/>
    <w:rsid w:val="00D917FB"/>
    <w:rsid w:val="00D924C7"/>
    <w:rsid w:val="00D9287A"/>
    <w:rsid w:val="00D92DC7"/>
    <w:rsid w:val="00D936CE"/>
    <w:rsid w:val="00D93706"/>
    <w:rsid w:val="00D93E83"/>
    <w:rsid w:val="00D93F29"/>
    <w:rsid w:val="00D9402F"/>
    <w:rsid w:val="00D94161"/>
    <w:rsid w:val="00D9433A"/>
    <w:rsid w:val="00D94444"/>
    <w:rsid w:val="00D947DE"/>
    <w:rsid w:val="00D94C1D"/>
    <w:rsid w:val="00D95267"/>
    <w:rsid w:val="00D952EE"/>
    <w:rsid w:val="00D95C3E"/>
    <w:rsid w:val="00D960AB"/>
    <w:rsid w:val="00D961D2"/>
    <w:rsid w:val="00D96868"/>
    <w:rsid w:val="00D96B8A"/>
    <w:rsid w:val="00D96C10"/>
    <w:rsid w:val="00D972AA"/>
    <w:rsid w:val="00D9752D"/>
    <w:rsid w:val="00DA0044"/>
    <w:rsid w:val="00DA0529"/>
    <w:rsid w:val="00DA07A0"/>
    <w:rsid w:val="00DA0BCD"/>
    <w:rsid w:val="00DA0C0B"/>
    <w:rsid w:val="00DA0C23"/>
    <w:rsid w:val="00DA0DC8"/>
    <w:rsid w:val="00DA11E6"/>
    <w:rsid w:val="00DA1614"/>
    <w:rsid w:val="00DA2033"/>
    <w:rsid w:val="00DA23E1"/>
    <w:rsid w:val="00DA2ABF"/>
    <w:rsid w:val="00DA2C4E"/>
    <w:rsid w:val="00DA2CC9"/>
    <w:rsid w:val="00DA338B"/>
    <w:rsid w:val="00DA360A"/>
    <w:rsid w:val="00DA36C2"/>
    <w:rsid w:val="00DA376B"/>
    <w:rsid w:val="00DA3AE5"/>
    <w:rsid w:val="00DA3C48"/>
    <w:rsid w:val="00DA3CBE"/>
    <w:rsid w:val="00DA406A"/>
    <w:rsid w:val="00DA41B6"/>
    <w:rsid w:val="00DA447F"/>
    <w:rsid w:val="00DA44CF"/>
    <w:rsid w:val="00DA4615"/>
    <w:rsid w:val="00DA47FC"/>
    <w:rsid w:val="00DA5167"/>
    <w:rsid w:val="00DA52C7"/>
    <w:rsid w:val="00DA53C2"/>
    <w:rsid w:val="00DA5902"/>
    <w:rsid w:val="00DA5C63"/>
    <w:rsid w:val="00DA5F17"/>
    <w:rsid w:val="00DA5F3B"/>
    <w:rsid w:val="00DA6033"/>
    <w:rsid w:val="00DA62A7"/>
    <w:rsid w:val="00DA65B1"/>
    <w:rsid w:val="00DA66A0"/>
    <w:rsid w:val="00DA7414"/>
    <w:rsid w:val="00DA7604"/>
    <w:rsid w:val="00DA7984"/>
    <w:rsid w:val="00DA7F0D"/>
    <w:rsid w:val="00DA7F69"/>
    <w:rsid w:val="00DB00AB"/>
    <w:rsid w:val="00DB0777"/>
    <w:rsid w:val="00DB077A"/>
    <w:rsid w:val="00DB07F1"/>
    <w:rsid w:val="00DB0C29"/>
    <w:rsid w:val="00DB0D67"/>
    <w:rsid w:val="00DB0E00"/>
    <w:rsid w:val="00DB17A4"/>
    <w:rsid w:val="00DB1CC3"/>
    <w:rsid w:val="00DB1EAD"/>
    <w:rsid w:val="00DB1F10"/>
    <w:rsid w:val="00DB1FA6"/>
    <w:rsid w:val="00DB1FE2"/>
    <w:rsid w:val="00DB20E0"/>
    <w:rsid w:val="00DB23F2"/>
    <w:rsid w:val="00DB24AB"/>
    <w:rsid w:val="00DB2EC9"/>
    <w:rsid w:val="00DB36A5"/>
    <w:rsid w:val="00DB3C8A"/>
    <w:rsid w:val="00DB3E1F"/>
    <w:rsid w:val="00DB3E72"/>
    <w:rsid w:val="00DB41BC"/>
    <w:rsid w:val="00DB45DA"/>
    <w:rsid w:val="00DB4714"/>
    <w:rsid w:val="00DB4C57"/>
    <w:rsid w:val="00DB5032"/>
    <w:rsid w:val="00DB50C4"/>
    <w:rsid w:val="00DB5157"/>
    <w:rsid w:val="00DB51FF"/>
    <w:rsid w:val="00DB58C4"/>
    <w:rsid w:val="00DB5AEA"/>
    <w:rsid w:val="00DB5CED"/>
    <w:rsid w:val="00DB5DF7"/>
    <w:rsid w:val="00DB61C4"/>
    <w:rsid w:val="00DB64F6"/>
    <w:rsid w:val="00DB6C5F"/>
    <w:rsid w:val="00DB6D47"/>
    <w:rsid w:val="00DB7122"/>
    <w:rsid w:val="00DB735A"/>
    <w:rsid w:val="00DB76C0"/>
    <w:rsid w:val="00DB784D"/>
    <w:rsid w:val="00DB7A5B"/>
    <w:rsid w:val="00DB7BB6"/>
    <w:rsid w:val="00DB7FB8"/>
    <w:rsid w:val="00DC01E3"/>
    <w:rsid w:val="00DC02F4"/>
    <w:rsid w:val="00DC0545"/>
    <w:rsid w:val="00DC0ED7"/>
    <w:rsid w:val="00DC1138"/>
    <w:rsid w:val="00DC11D1"/>
    <w:rsid w:val="00DC12EA"/>
    <w:rsid w:val="00DC16A9"/>
    <w:rsid w:val="00DC1EA6"/>
    <w:rsid w:val="00DC1FB7"/>
    <w:rsid w:val="00DC2095"/>
    <w:rsid w:val="00DC20C7"/>
    <w:rsid w:val="00DC2311"/>
    <w:rsid w:val="00DC2872"/>
    <w:rsid w:val="00DC2B76"/>
    <w:rsid w:val="00DC2CAB"/>
    <w:rsid w:val="00DC3108"/>
    <w:rsid w:val="00DC32A6"/>
    <w:rsid w:val="00DC3C6B"/>
    <w:rsid w:val="00DC3C99"/>
    <w:rsid w:val="00DC4426"/>
    <w:rsid w:val="00DC46D4"/>
    <w:rsid w:val="00DC4800"/>
    <w:rsid w:val="00DC4BCC"/>
    <w:rsid w:val="00DC4BD9"/>
    <w:rsid w:val="00DC4D02"/>
    <w:rsid w:val="00DC4D78"/>
    <w:rsid w:val="00DC54B1"/>
    <w:rsid w:val="00DC54C7"/>
    <w:rsid w:val="00DC6013"/>
    <w:rsid w:val="00DC6789"/>
    <w:rsid w:val="00DC6B30"/>
    <w:rsid w:val="00DC6BE2"/>
    <w:rsid w:val="00DC6C1E"/>
    <w:rsid w:val="00DC6DC2"/>
    <w:rsid w:val="00DC7417"/>
    <w:rsid w:val="00DC796C"/>
    <w:rsid w:val="00DC7C50"/>
    <w:rsid w:val="00DC7F7D"/>
    <w:rsid w:val="00DD00FB"/>
    <w:rsid w:val="00DD029E"/>
    <w:rsid w:val="00DD038F"/>
    <w:rsid w:val="00DD0481"/>
    <w:rsid w:val="00DD0A67"/>
    <w:rsid w:val="00DD0B3B"/>
    <w:rsid w:val="00DD0B78"/>
    <w:rsid w:val="00DD0DA6"/>
    <w:rsid w:val="00DD1314"/>
    <w:rsid w:val="00DD1538"/>
    <w:rsid w:val="00DD15A6"/>
    <w:rsid w:val="00DD1842"/>
    <w:rsid w:val="00DD1B68"/>
    <w:rsid w:val="00DD1B83"/>
    <w:rsid w:val="00DD1C45"/>
    <w:rsid w:val="00DD1ED1"/>
    <w:rsid w:val="00DD1F8D"/>
    <w:rsid w:val="00DD2059"/>
    <w:rsid w:val="00DD24F3"/>
    <w:rsid w:val="00DD25C8"/>
    <w:rsid w:val="00DD27D4"/>
    <w:rsid w:val="00DD28E7"/>
    <w:rsid w:val="00DD2B59"/>
    <w:rsid w:val="00DD2C2B"/>
    <w:rsid w:val="00DD2E4A"/>
    <w:rsid w:val="00DD3073"/>
    <w:rsid w:val="00DD3170"/>
    <w:rsid w:val="00DD389D"/>
    <w:rsid w:val="00DD39FF"/>
    <w:rsid w:val="00DD4069"/>
    <w:rsid w:val="00DD4C32"/>
    <w:rsid w:val="00DD4FBE"/>
    <w:rsid w:val="00DD501C"/>
    <w:rsid w:val="00DD58C5"/>
    <w:rsid w:val="00DD59FA"/>
    <w:rsid w:val="00DD5AA0"/>
    <w:rsid w:val="00DD5B74"/>
    <w:rsid w:val="00DD5C89"/>
    <w:rsid w:val="00DD5D06"/>
    <w:rsid w:val="00DD6924"/>
    <w:rsid w:val="00DD6CBB"/>
    <w:rsid w:val="00DD6CD1"/>
    <w:rsid w:val="00DD6FD9"/>
    <w:rsid w:val="00DD70F8"/>
    <w:rsid w:val="00DD73A8"/>
    <w:rsid w:val="00DD7561"/>
    <w:rsid w:val="00DD7850"/>
    <w:rsid w:val="00DD7F6E"/>
    <w:rsid w:val="00DE030D"/>
    <w:rsid w:val="00DE03A4"/>
    <w:rsid w:val="00DE0E56"/>
    <w:rsid w:val="00DE12B1"/>
    <w:rsid w:val="00DE2416"/>
    <w:rsid w:val="00DE2926"/>
    <w:rsid w:val="00DE2975"/>
    <w:rsid w:val="00DE2979"/>
    <w:rsid w:val="00DE2BF7"/>
    <w:rsid w:val="00DE3384"/>
    <w:rsid w:val="00DE36F8"/>
    <w:rsid w:val="00DE38C1"/>
    <w:rsid w:val="00DE4078"/>
    <w:rsid w:val="00DE4743"/>
    <w:rsid w:val="00DE477C"/>
    <w:rsid w:val="00DE4D28"/>
    <w:rsid w:val="00DE4D73"/>
    <w:rsid w:val="00DE4F5B"/>
    <w:rsid w:val="00DE4FCA"/>
    <w:rsid w:val="00DE5216"/>
    <w:rsid w:val="00DE53CC"/>
    <w:rsid w:val="00DE54BA"/>
    <w:rsid w:val="00DE584F"/>
    <w:rsid w:val="00DE5BCA"/>
    <w:rsid w:val="00DE5F37"/>
    <w:rsid w:val="00DE6022"/>
    <w:rsid w:val="00DE60F1"/>
    <w:rsid w:val="00DE6620"/>
    <w:rsid w:val="00DE671B"/>
    <w:rsid w:val="00DE6DEC"/>
    <w:rsid w:val="00DE6F08"/>
    <w:rsid w:val="00DE78EA"/>
    <w:rsid w:val="00DE7C08"/>
    <w:rsid w:val="00DE7D63"/>
    <w:rsid w:val="00DE7EAF"/>
    <w:rsid w:val="00DF00D7"/>
    <w:rsid w:val="00DF01B4"/>
    <w:rsid w:val="00DF032A"/>
    <w:rsid w:val="00DF0648"/>
    <w:rsid w:val="00DF07BC"/>
    <w:rsid w:val="00DF0ADC"/>
    <w:rsid w:val="00DF1604"/>
    <w:rsid w:val="00DF18FA"/>
    <w:rsid w:val="00DF1D86"/>
    <w:rsid w:val="00DF204F"/>
    <w:rsid w:val="00DF20C5"/>
    <w:rsid w:val="00DF276D"/>
    <w:rsid w:val="00DF277D"/>
    <w:rsid w:val="00DF2852"/>
    <w:rsid w:val="00DF29B8"/>
    <w:rsid w:val="00DF2BB4"/>
    <w:rsid w:val="00DF2CAA"/>
    <w:rsid w:val="00DF2CFB"/>
    <w:rsid w:val="00DF36F0"/>
    <w:rsid w:val="00DF3C1D"/>
    <w:rsid w:val="00DF3D46"/>
    <w:rsid w:val="00DF3E8B"/>
    <w:rsid w:val="00DF447A"/>
    <w:rsid w:val="00DF4643"/>
    <w:rsid w:val="00DF4BE7"/>
    <w:rsid w:val="00DF4CCA"/>
    <w:rsid w:val="00DF512C"/>
    <w:rsid w:val="00DF5C89"/>
    <w:rsid w:val="00DF5F5C"/>
    <w:rsid w:val="00DF5FA0"/>
    <w:rsid w:val="00DF6251"/>
    <w:rsid w:val="00DF64C3"/>
    <w:rsid w:val="00DF6538"/>
    <w:rsid w:val="00DF6672"/>
    <w:rsid w:val="00DF6849"/>
    <w:rsid w:val="00DF76A5"/>
    <w:rsid w:val="00DF78CE"/>
    <w:rsid w:val="00DF7D95"/>
    <w:rsid w:val="00DF7E54"/>
    <w:rsid w:val="00DF7F87"/>
    <w:rsid w:val="00DF7FC2"/>
    <w:rsid w:val="00E001D0"/>
    <w:rsid w:val="00E00834"/>
    <w:rsid w:val="00E00C10"/>
    <w:rsid w:val="00E0132A"/>
    <w:rsid w:val="00E013F0"/>
    <w:rsid w:val="00E01AB3"/>
    <w:rsid w:val="00E01BC0"/>
    <w:rsid w:val="00E01C82"/>
    <w:rsid w:val="00E02525"/>
    <w:rsid w:val="00E0259A"/>
    <w:rsid w:val="00E025E4"/>
    <w:rsid w:val="00E027D3"/>
    <w:rsid w:val="00E02800"/>
    <w:rsid w:val="00E02D85"/>
    <w:rsid w:val="00E031B5"/>
    <w:rsid w:val="00E03486"/>
    <w:rsid w:val="00E03650"/>
    <w:rsid w:val="00E03B9B"/>
    <w:rsid w:val="00E03EBC"/>
    <w:rsid w:val="00E0427B"/>
    <w:rsid w:val="00E045E1"/>
    <w:rsid w:val="00E04812"/>
    <w:rsid w:val="00E04860"/>
    <w:rsid w:val="00E04BBF"/>
    <w:rsid w:val="00E04D47"/>
    <w:rsid w:val="00E04E54"/>
    <w:rsid w:val="00E0575E"/>
    <w:rsid w:val="00E0614F"/>
    <w:rsid w:val="00E06642"/>
    <w:rsid w:val="00E067C5"/>
    <w:rsid w:val="00E06D3C"/>
    <w:rsid w:val="00E06DEB"/>
    <w:rsid w:val="00E06DF1"/>
    <w:rsid w:val="00E06F6E"/>
    <w:rsid w:val="00E072B3"/>
    <w:rsid w:val="00E07357"/>
    <w:rsid w:val="00E074D1"/>
    <w:rsid w:val="00E07502"/>
    <w:rsid w:val="00E0793A"/>
    <w:rsid w:val="00E07956"/>
    <w:rsid w:val="00E07961"/>
    <w:rsid w:val="00E0796B"/>
    <w:rsid w:val="00E07B1A"/>
    <w:rsid w:val="00E07E26"/>
    <w:rsid w:val="00E07FD1"/>
    <w:rsid w:val="00E10273"/>
    <w:rsid w:val="00E1070E"/>
    <w:rsid w:val="00E10A30"/>
    <w:rsid w:val="00E10B34"/>
    <w:rsid w:val="00E10BDD"/>
    <w:rsid w:val="00E11550"/>
    <w:rsid w:val="00E12284"/>
    <w:rsid w:val="00E1269E"/>
    <w:rsid w:val="00E127CD"/>
    <w:rsid w:val="00E1280E"/>
    <w:rsid w:val="00E128B4"/>
    <w:rsid w:val="00E12B1A"/>
    <w:rsid w:val="00E12B3D"/>
    <w:rsid w:val="00E12F48"/>
    <w:rsid w:val="00E130AB"/>
    <w:rsid w:val="00E130ED"/>
    <w:rsid w:val="00E130F0"/>
    <w:rsid w:val="00E13446"/>
    <w:rsid w:val="00E13626"/>
    <w:rsid w:val="00E138F8"/>
    <w:rsid w:val="00E13B10"/>
    <w:rsid w:val="00E13B6E"/>
    <w:rsid w:val="00E13C2B"/>
    <w:rsid w:val="00E13D90"/>
    <w:rsid w:val="00E13DE3"/>
    <w:rsid w:val="00E13FBB"/>
    <w:rsid w:val="00E14046"/>
    <w:rsid w:val="00E143E3"/>
    <w:rsid w:val="00E1443E"/>
    <w:rsid w:val="00E14690"/>
    <w:rsid w:val="00E14C21"/>
    <w:rsid w:val="00E15139"/>
    <w:rsid w:val="00E151C1"/>
    <w:rsid w:val="00E1537A"/>
    <w:rsid w:val="00E15478"/>
    <w:rsid w:val="00E1589E"/>
    <w:rsid w:val="00E15AF0"/>
    <w:rsid w:val="00E15C95"/>
    <w:rsid w:val="00E15D1C"/>
    <w:rsid w:val="00E15E93"/>
    <w:rsid w:val="00E16039"/>
    <w:rsid w:val="00E160B8"/>
    <w:rsid w:val="00E1619E"/>
    <w:rsid w:val="00E16398"/>
    <w:rsid w:val="00E16704"/>
    <w:rsid w:val="00E16800"/>
    <w:rsid w:val="00E1692A"/>
    <w:rsid w:val="00E16DDD"/>
    <w:rsid w:val="00E17027"/>
    <w:rsid w:val="00E173AC"/>
    <w:rsid w:val="00E17433"/>
    <w:rsid w:val="00E17678"/>
    <w:rsid w:val="00E17785"/>
    <w:rsid w:val="00E178CF"/>
    <w:rsid w:val="00E178FD"/>
    <w:rsid w:val="00E17AEB"/>
    <w:rsid w:val="00E17FC6"/>
    <w:rsid w:val="00E2005C"/>
    <w:rsid w:val="00E20138"/>
    <w:rsid w:val="00E2058B"/>
    <w:rsid w:val="00E2091E"/>
    <w:rsid w:val="00E20B98"/>
    <w:rsid w:val="00E21049"/>
    <w:rsid w:val="00E214A9"/>
    <w:rsid w:val="00E21A00"/>
    <w:rsid w:val="00E21DA5"/>
    <w:rsid w:val="00E21E1D"/>
    <w:rsid w:val="00E21F24"/>
    <w:rsid w:val="00E2219A"/>
    <w:rsid w:val="00E226E2"/>
    <w:rsid w:val="00E22982"/>
    <w:rsid w:val="00E23226"/>
    <w:rsid w:val="00E238A2"/>
    <w:rsid w:val="00E23ABC"/>
    <w:rsid w:val="00E23AF7"/>
    <w:rsid w:val="00E23C03"/>
    <w:rsid w:val="00E23DE6"/>
    <w:rsid w:val="00E240E5"/>
    <w:rsid w:val="00E242D5"/>
    <w:rsid w:val="00E247C5"/>
    <w:rsid w:val="00E25221"/>
    <w:rsid w:val="00E252E9"/>
    <w:rsid w:val="00E255B2"/>
    <w:rsid w:val="00E25ACD"/>
    <w:rsid w:val="00E260A0"/>
    <w:rsid w:val="00E263C8"/>
    <w:rsid w:val="00E2667B"/>
    <w:rsid w:val="00E266A2"/>
    <w:rsid w:val="00E26715"/>
    <w:rsid w:val="00E2690F"/>
    <w:rsid w:val="00E269C6"/>
    <w:rsid w:val="00E26FE3"/>
    <w:rsid w:val="00E27123"/>
    <w:rsid w:val="00E2751A"/>
    <w:rsid w:val="00E2760B"/>
    <w:rsid w:val="00E2775D"/>
    <w:rsid w:val="00E27B9F"/>
    <w:rsid w:val="00E27C90"/>
    <w:rsid w:val="00E27CCF"/>
    <w:rsid w:val="00E27FB2"/>
    <w:rsid w:val="00E303F1"/>
    <w:rsid w:val="00E3049C"/>
    <w:rsid w:val="00E30637"/>
    <w:rsid w:val="00E306E5"/>
    <w:rsid w:val="00E3089C"/>
    <w:rsid w:val="00E30A4F"/>
    <w:rsid w:val="00E30ADD"/>
    <w:rsid w:val="00E30D20"/>
    <w:rsid w:val="00E30E5E"/>
    <w:rsid w:val="00E30ED9"/>
    <w:rsid w:val="00E3104C"/>
    <w:rsid w:val="00E311E4"/>
    <w:rsid w:val="00E312F0"/>
    <w:rsid w:val="00E314E8"/>
    <w:rsid w:val="00E31514"/>
    <w:rsid w:val="00E316D8"/>
    <w:rsid w:val="00E317AA"/>
    <w:rsid w:val="00E317DC"/>
    <w:rsid w:val="00E31878"/>
    <w:rsid w:val="00E318F7"/>
    <w:rsid w:val="00E31AFC"/>
    <w:rsid w:val="00E31D01"/>
    <w:rsid w:val="00E31ECD"/>
    <w:rsid w:val="00E31FAF"/>
    <w:rsid w:val="00E323DA"/>
    <w:rsid w:val="00E32ADB"/>
    <w:rsid w:val="00E32D5A"/>
    <w:rsid w:val="00E332CC"/>
    <w:rsid w:val="00E337D6"/>
    <w:rsid w:val="00E341C8"/>
    <w:rsid w:val="00E3426B"/>
    <w:rsid w:val="00E348A7"/>
    <w:rsid w:val="00E34DFE"/>
    <w:rsid w:val="00E34E34"/>
    <w:rsid w:val="00E35012"/>
    <w:rsid w:val="00E3519D"/>
    <w:rsid w:val="00E353A6"/>
    <w:rsid w:val="00E355E6"/>
    <w:rsid w:val="00E356E9"/>
    <w:rsid w:val="00E357A0"/>
    <w:rsid w:val="00E3603A"/>
    <w:rsid w:val="00E365EB"/>
    <w:rsid w:val="00E37123"/>
    <w:rsid w:val="00E375AD"/>
    <w:rsid w:val="00E3776B"/>
    <w:rsid w:val="00E37C99"/>
    <w:rsid w:val="00E37CAC"/>
    <w:rsid w:val="00E37F28"/>
    <w:rsid w:val="00E40314"/>
    <w:rsid w:val="00E405F7"/>
    <w:rsid w:val="00E406E2"/>
    <w:rsid w:val="00E40B22"/>
    <w:rsid w:val="00E410DF"/>
    <w:rsid w:val="00E4110E"/>
    <w:rsid w:val="00E415E7"/>
    <w:rsid w:val="00E41ACA"/>
    <w:rsid w:val="00E41CFB"/>
    <w:rsid w:val="00E41F73"/>
    <w:rsid w:val="00E41FCB"/>
    <w:rsid w:val="00E421B6"/>
    <w:rsid w:val="00E421EF"/>
    <w:rsid w:val="00E4226E"/>
    <w:rsid w:val="00E424D2"/>
    <w:rsid w:val="00E42581"/>
    <w:rsid w:val="00E425F5"/>
    <w:rsid w:val="00E427E4"/>
    <w:rsid w:val="00E42887"/>
    <w:rsid w:val="00E428FF"/>
    <w:rsid w:val="00E43141"/>
    <w:rsid w:val="00E43210"/>
    <w:rsid w:val="00E4332B"/>
    <w:rsid w:val="00E433CE"/>
    <w:rsid w:val="00E43526"/>
    <w:rsid w:val="00E43A88"/>
    <w:rsid w:val="00E43F3C"/>
    <w:rsid w:val="00E44143"/>
    <w:rsid w:val="00E444C3"/>
    <w:rsid w:val="00E4468D"/>
    <w:rsid w:val="00E447AE"/>
    <w:rsid w:val="00E44D7C"/>
    <w:rsid w:val="00E45018"/>
    <w:rsid w:val="00E450D1"/>
    <w:rsid w:val="00E45146"/>
    <w:rsid w:val="00E45267"/>
    <w:rsid w:val="00E453C4"/>
    <w:rsid w:val="00E45788"/>
    <w:rsid w:val="00E4582C"/>
    <w:rsid w:val="00E45883"/>
    <w:rsid w:val="00E4620E"/>
    <w:rsid w:val="00E4629F"/>
    <w:rsid w:val="00E46385"/>
    <w:rsid w:val="00E465E2"/>
    <w:rsid w:val="00E46644"/>
    <w:rsid w:val="00E46790"/>
    <w:rsid w:val="00E469B0"/>
    <w:rsid w:val="00E46B8A"/>
    <w:rsid w:val="00E46F8B"/>
    <w:rsid w:val="00E4702E"/>
    <w:rsid w:val="00E471AC"/>
    <w:rsid w:val="00E47383"/>
    <w:rsid w:val="00E47665"/>
    <w:rsid w:val="00E477AB"/>
    <w:rsid w:val="00E477B2"/>
    <w:rsid w:val="00E4782D"/>
    <w:rsid w:val="00E47BF1"/>
    <w:rsid w:val="00E47C06"/>
    <w:rsid w:val="00E47D5D"/>
    <w:rsid w:val="00E5032F"/>
    <w:rsid w:val="00E50489"/>
    <w:rsid w:val="00E50503"/>
    <w:rsid w:val="00E50DA3"/>
    <w:rsid w:val="00E5113A"/>
    <w:rsid w:val="00E511D7"/>
    <w:rsid w:val="00E513F1"/>
    <w:rsid w:val="00E516A5"/>
    <w:rsid w:val="00E516D3"/>
    <w:rsid w:val="00E5177A"/>
    <w:rsid w:val="00E51B11"/>
    <w:rsid w:val="00E51B92"/>
    <w:rsid w:val="00E5220C"/>
    <w:rsid w:val="00E526D5"/>
    <w:rsid w:val="00E52913"/>
    <w:rsid w:val="00E52A6F"/>
    <w:rsid w:val="00E53164"/>
    <w:rsid w:val="00E53888"/>
    <w:rsid w:val="00E5388C"/>
    <w:rsid w:val="00E53919"/>
    <w:rsid w:val="00E53A6A"/>
    <w:rsid w:val="00E53C08"/>
    <w:rsid w:val="00E53C83"/>
    <w:rsid w:val="00E53DD3"/>
    <w:rsid w:val="00E53F78"/>
    <w:rsid w:val="00E5450A"/>
    <w:rsid w:val="00E5450C"/>
    <w:rsid w:val="00E545B3"/>
    <w:rsid w:val="00E5475B"/>
    <w:rsid w:val="00E5497A"/>
    <w:rsid w:val="00E551BB"/>
    <w:rsid w:val="00E55391"/>
    <w:rsid w:val="00E554BA"/>
    <w:rsid w:val="00E555D8"/>
    <w:rsid w:val="00E55897"/>
    <w:rsid w:val="00E558E9"/>
    <w:rsid w:val="00E558F4"/>
    <w:rsid w:val="00E55924"/>
    <w:rsid w:val="00E55940"/>
    <w:rsid w:val="00E559C5"/>
    <w:rsid w:val="00E55C95"/>
    <w:rsid w:val="00E55DCB"/>
    <w:rsid w:val="00E55E8E"/>
    <w:rsid w:val="00E55F1A"/>
    <w:rsid w:val="00E56950"/>
    <w:rsid w:val="00E56A95"/>
    <w:rsid w:val="00E56C1E"/>
    <w:rsid w:val="00E56C54"/>
    <w:rsid w:val="00E57093"/>
    <w:rsid w:val="00E5746D"/>
    <w:rsid w:val="00E575E0"/>
    <w:rsid w:val="00E57B56"/>
    <w:rsid w:val="00E57DA2"/>
    <w:rsid w:val="00E60121"/>
    <w:rsid w:val="00E60128"/>
    <w:rsid w:val="00E602D5"/>
    <w:rsid w:val="00E603A7"/>
    <w:rsid w:val="00E60435"/>
    <w:rsid w:val="00E604AD"/>
    <w:rsid w:val="00E610D0"/>
    <w:rsid w:val="00E6115B"/>
    <w:rsid w:val="00E61441"/>
    <w:rsid w:val="00E6153B"/>
    <w:rsid w:val="00E61642"/>
    <w:rsid w:val="00E61A4F"/>
    <w:rsid w:val="00E61B6F"/>
    <w:rsid w:val="00E61B8F"/>
    <w:rsid w:val="00E61CAE"/>
    <w:rsid w:val="00E61CC4"/>
    <w:rsid w:val="00E61E21"/>
    <w:rsid w:val="00E61FA3"/>
    <w:rsid w:val="00E629C8"/>
    <w:rsid w:val="00E62AD8"/>
    <w:rsid w:val="00E62B2D"/>
    <w:rsid w:val="00E62BA7"/>
    <w:rsid w:val="00E62BF7"/>
    <w:rsid w:val="00E62F58"/>
    <w:rsid w:val="00E63BEA"/>
    <w:rsid w:val="00E63C20"/>
    <w:rsid w:val="00E63D66"/>
    <w:rsid w:val="00E6466D"/>
    <w:rsid w:val="00E64777"/>
    <w:rsid w:val="00E64F30"/>
    <w:rsid w:val="00E65092"/>
    <w:rsid w:val="00E652D3"/>
    <w:rsid w:val="00E654DA"/>
    <w:rsid w:val="00E65622"/>
    <w:rsid w:val="00E65911"/>
    <w:rsid w:val="00E65F59"/>
    <w:rsid w:val="00E66693"/>
    <w:rsid w:val="00E66B51"/>
    <w:rsid w:val="00E66B6F"/>
    <w:rsid w:val="00E66BE0"/>
    <w:rsid w:val="00E66E02"/>
    <w:rsid w:val="00E66ED3"/>
    <w:rsid w:val="00E6702F"/>
    <w:rsid w:val="00E672DE"/>
    <w:rsid w:val="00E67342"/>
    <w:rsid w:val="00E676B4"/>
    <w:rsid w:val="00E67BF8"/>
    <w:rsid w:val="00E67CD5"/>
    <w:rsid w:val="00E700E2"/>
    <w:rsid w:val="00E70F30"/>
    <w:rsid w:val="00E70F4F"/>
    <w:rsid w:val="00E710B2"/>
    <w:rsid w:val="00E716A3"/>
    <w:rsid w:val="00E71731"/>
    <w:rsid w:val="00E717A3"/>
    <w:rsid w:val="00E7230B"/>
    <w:rsid w:val="00E726DD"/>
    <w:rsid w:val="00E72739"/>
    <w:rsid w:val="00E72A95"/>
    <w:rsid w:val="00E72B16"/>
    <w:rsid w:val="00E731EA"/>
    <w:rsid w:val="00E73682"/>
    <w:rsid w:val="00E7383D"/>
    <w:rsid w:val="00E73911"/>
    <w:rsid w:val="00E73EAE"/>
    <w:rsid w:val="00E73ECE"/>
    <w:rsid w:val="00E73ED9"/>
    <w:rsid w:val="00E740AD"/>
    <w:rsid w:val="00E74507"/>
    <w:rsid w:val="00E74616"/>
    <w:rsid w:val="00E748BF"/>
    <w:rsid w:val="00E748E3"/>
    <w:rsid w:val="00E74B23"/>
    <w:rsid w:val="00E75114"/>
    <w:rsid w:val="00E752E8"/>
    <w:rsid w:val="00E76189"/>
    <w:rsid w:val="00E76217"/>
    <w:rsid w:val="00E7627F"/>
    <w:rsid w:val="00E7628E"/>
    <w:rsid w:val="00E7698C"/>
    <w:rsid w:val="00E76A94"/>
    <w:rsid w:val="00E76BC1"/>
    <w:rsid w:val="00E76F47"/>
    <w:rsid w:val="00E77060"/>
    <w:rsid w:val="00E7737E"/>
    <w:rsid w:val="00E776FC"/>
    <w:rsid w:val="00E77CB7"/>
    <w:rsid w:val="00E77D87"/>
    <w:rsid w:val="00E77F65"/>
    <w:rsid w:val="00E80A8D"/>
    <w:rsid w:val="00E80B1A"/>
    <w:rsid w:val="00E810E7"/>
    <w:rsid w:val="00E8137C"/>
    <w:rsid w:val="00E81601"/>
    <w:rsid w:val="00E81850"/>
    <w:rsid w:val="00E8186A"/>
    <w:rsid w:val="00E81990"/>
    <w:rsid w:val="00E81ED4"/>
    <w:rsid w:val="00E82C09"/>
    <w:rsid w:val="00E82D27"/>
    <w:rsid w:val="00E82E1C"/>
    <w:rsid w:val="00E83481"/>
    <w:rsid w:val="00E836A9"/>
    <w:rsid w:val="00E83739"/>
    <w:rsid w:val="00E83C39"/>
    <w:rsid w:val="00E83D74"/>
    <w:rsid w:val="00E83DB5"/>
    <w:rsid w:val="00E83F7F"/>
    <w:rsid w:val="00E840B4"/>
    <w:rsid w:val="00E84100"/>
    <w:rsid w:val="00E841F6"/>
    <w:rsid w:val="00E84479"/>
    <w:rsid w:val="00E8467D"/>
    <w:rsid w:val="00E84AA0"/>
    <w:rsid w:val="00E84B69"/>
    <w:rsid w:val="00E84CEF"/>
    <w:rsid w:val="00E8522E"/>
    <w:rsid w:val="00E85978"/>
    <w:rsid w:val="00E85A53"/>
    <w:rsid w:val="00E85CB6"/>
    <w:rsid w:val="00E85D6B"/>
    <w:rsid w:val="00E8622B"/>
    <w:rsid w:val="00E86A85"/>
    <w:rsid w:val="00E86CC3"/>
    <w:rsid w:val="00E86E6A"/>
    <w:rsid w:val="00E86F7E"/>
    <w:rsid w:val="00E87056"/>
    <w:rsid w:val="00E874E0"/>
    <w:rsid w:val="00E87A7E"/>
    <w:rsid w:val="00E87B9C"/>
    <w:rsid w:val="00E90144"/>
    <w:rsid w:val="00E902B9"/>
    <w:rsid w:val="00E90919"/>
    <w:rsid w:val="00E90AEA"/>
    <w:rsid w:val="00E90AF6"/>
    <w:rsid w:val="00E90BC6"/>
    <w:rsid w:val="00E9102C"/>
    <w:rsid w:val="00E9113C"/>
    <w:rsid w:val="00E911D3"/>
    <w:rsid w:val="00E912F6"/>
    <w:rsid w:val="00E915DE"/>
    <w:rsid w:val="00E9181F"/>
    <w:rsid w:val="00E91AF0"/>
    <w:rsid w:val="00E91D00"/>
    <w:rsid w:val="00E91E49"/>
    <w:rsid w:val="00E91E7D"/>
    <w:rsid w:val="00E920EE"/>
    <w:rsid w:val="00E92ABF"/>
    <w:rsid w:val="00E92DC1"/>
    <w:rsid w:val="00E935FA"/>
    <w:rsid w:val="00E93B4A"/>
    <w:rsid w:val="00E93FAD"/>
    <w:rsid w:val="00E9443A"/>
    <w:rsid w:val="00E9449A"/>
    <w:rsid w:val="00E94640"/>
    <w:rsid w:val="00E94826"/>
    <w:rsid w:val="00E94891"/>
    <w:rsid w:val="00E94D30"/>
    <w:rsid w:val="00E94D37"/>
    <w:rsid w:val="00E953C2"/>
    <w:rsid w:val="00E95A49"/>
    <w:rsid w:val="00E96067"/>
    <w:rsid w:val="00E96301"/>
    <w:rsid w:val="00E9634A"/>
    <w:rsid w:val="00E9639B"/>
    <w:rsid w:val="00E964A7"/>
    <w:rsid w:val="00E9670D"/>
    <w:rsid w:val="00E96748"/>
    <w:rsid w:val="00E96F88"/>
    <w:rsid w:val="00E97B2C"/>
    <w:rsid w:val="00E97C92"/>
    <w:rsid w:val="00E97F1F"/>
    <w:rsid w:val="00EA0082"/>
    <w:rsid w:val="00EA00D5"/>
    <w:rsid w:val="00EA04F4"/>
    <w:rsid w:val="00EA058D"/>
    <w:rsid w:val="00EA065B"/>
    <w:rsid w:val="00EA0B1D"/>
    <w:rsid w:val="00EA0D7D"/>
    <w:rsid w:val="00EA0E2E"/>
    <w:rsid w:val="00EA0E34"/>
    <w:rsid w:val="00EA0E9F"/>
    <w:rsid w:val="00EA0ECD"/>
    <w:rsid w:val="00EA1772"/>
    <w:rsid w:val="00EA1A96"/>
    <w:rsid w:val="00EA1B20"/>
    <w:rsid w:val="00EA1E4F"/>
    <w:rsid w:val="00EA2960"/>
    <w:rsid w:val="00EA2FA4"/>
    <w:rsid w:val="00EA342B"/>
    <w:rsid w:val="00EA3659"/>
    <w:rsid w:val="00EA3695"/>
    <w:rsid w:val="00EA37CF"/>
    <w:rsid w:val="00EA37D7"/>
    <w:rsid w:val="00EA39A5"/>
    <w:rsid w:val="00EA39EF"/>
    <w:rsid w:val="00EA3C0B"/>
    <w:rsid w:val="00EA3D84"/>
    <w:rsid w:val="00EA4026"/>
    <w:rsid w:val="00EA41E0"/>
    <w:rsid w:val="00EA42C1"/>
    <w:rsid w:val="00EA43F9"/>
    <w:rsid w:val="00EA460C"/>
    <w:rsid w:val="00EA478F"/>
    <w:rsid w:val="00EA4805"/>
    <w:rsid w:val="00EA4B62"/>
    <w:rsid w:val="00EA4CB8"/>
    <w:rsid w:val="00EA4D5A"/>
    <w:rsid w:val="00EA53C4"/>
    <w:rsid w:val="00EA5552"/>
    <w:rsid w:val="00EA5825"/>
    <w:rsid w:val="00EA5A09"/>
    <w:rsid w:val="00EA5D72"/>
    <w:rsid w:val="00EA5ECF"/>
    <w:rsid w:val="00EA61DD"/>
    <w:rsid w:val="00EA645D"/>
    <w:rsid w:val="00EA672D"/>
    <w:rsid w:val="00EA6988"/>
    <w:rsid w:val="00EA69CC"/>
    <w:rsid w:val="00EA6D87"/>
    <w:rsid w:val="00EA6EA7"/>
    <w:rsid w:val="00EA7326"/>
    <w:rsid w:val="00EA7436"/>
    <w:rsid w:val="00EA756D"/>
    <w:rsid w:val="00EA75C0"/>
    <w:rsid w:val="00EA75D1"/>
    <w:rsid w:val="00EA76B7"/>
    <w:rsid w:val="00EA76E6"/>
    <w:rsid w:val="00EA790B"/>
    <w:rsid w:val="00EA7B26"/>
    <w:rsid w:val="00EA7E42"/>
    <w:rsid w:val="00EA7F1A"/>
    <w:rsid w:val="00EA7F1D"/>
    <w:rsid w:val="00EB033B"/>
    <w:rsid w:val="00EB0443"/>
    <w:rsid w:val="00EB04A3"/>
    <w:rsid w:val="00EB059B"/>
    <w:rsid w:val="00EB072E"/>
    <w:rsid w:val="00EB0753"/>
    <w:rsid w:val="00EB0DA0"/>
    <w:rsid w:val="00EB0F59"/>
    <w:rsid w:val="00EB14B6"/>
    <w:rsid w:val="00EB1FEB"/>
    <w:rsid w:val="00EB20C6"/>
    <w:rsid w:val="00EB2133"/>
    <w:rsid w:val="00EB240C"/>
    <w:rsid w:val="00EB2C83"/>
    <w:rsid w:val="00EB3222"/>
    <w:rsid w:val="00EB347D"/>
    <w:rsid w:val="00EB350D"/>
    <w:rsid w:val="00EB36B4"/>
    <w:rsid w:val="00EB4101"/>
    <w:rsid w:val="00EB41BD"/>
    <w:rsid w:val="00EB47FF"/>
    <w:rsid w:val="00EB4AC4"/>
    <w:rsid w:val="00EB4C10"/>
    <w:rsid w:val="00EB4CE2"/>
    <w:rsid w:val="00EB53F4"/>
    <w:rsid w:val="00EB5754"/>
    <w:rsid w:val="00EB617F"/>
    <w:rsid w:val="00EB645B"/>
    <w:rsid w:val="00EB6603"/>
    <w:rsid w:val="00EB70DF"/>
    <w:rsid w:val="00EB73BE"/>
    <w:rsid w:val="00EB742A"/>
    <w:rsid w:val="00EB748F"/>
    <w:rsid w:val="00EB75B7"/>
    <w:rsid w:val="00EB786D"/>
    <w:rsid w:val="00EB7F3C"/>
    <w:rsid w:val="00EB7FDB"/>
    <w:rsid w:val="00EC0142"/>
    <w:rsid w:val="00EC0448"/>
    <w:rsid w:val="00EC0772"/>
    <w:rsid w:val="00EC0A71"/>
    <w:rsid w:val="00EC0D0C"/>
    <w:rsid w:val="00EC1069"/>
    <w:rsid w:val="00EC10A5"/>
    <w:rsid w:val="00EC13B4"/>
    <w:rsid w:val="00EC19B4"/>
    <w:rsid w:val="00EC1DFC"/>
    <w:rsid w:val="00EC21CE"/>
    <w:rsid w:val="00EC22A1"/>
    <w:rsid w:val="00EC27F4"/>
    <w:rsid w:val="00EC28E0"/>
    <w:rsid w:val="00EC2A12"/>
    <w:rsid w:val="00EC2AD4"/>
    <w:rsid w:val="00EC2C88"/>
    <w:rsid w:val="00EC2DED"/>
    <w:rsid w:val="00EC2E2A"/>
    <w:rsid w:val="00EC323E"/>
    <w:rsid w:val="00EC34A1"/>
    <w:rsid w:val="00EC356F"/>
    <w:rsid w:val="00EC370E"/>
    <w:rsid w:val="00EC3B2A"/>
    <w:rsid w:val="00EC3CB7"/>
    <w:rsid w:val="00EC3E72"/>
    <w:rsid w:val="00EC4A7D"/>
    <w:rsid w:val="00EC52AE"/>
    <w:rsid w:val="00EC539E"/>
    <w:rsid w:val="00EC53FD"/>
    <w:rsid w:val="00EC579C"/>
    <w:rsid w:val="00EC60EB"/>
    <w:rsid w:val="00EC62A6"/>
    <w:rsid w:val="00EC62BB"/>
    <w:rsid w:val="00EC6782"/>
    <w:rsid w:val="00EC6783"/>
    <w:rsid w:val="00EC6971"/>
    <w:rsid w:val="00EC6B31"/>
    <w:rsid w:val="00EC6CEF"/>
    <w:rsid w:val="00EC6D54"/>
    <w:rsid w:val="00EC6D8D"/>
    <w:rsid w:val="00EC6EB5"/>
    <w:rsid w:val="00EC76FF"/>
    <w:rsid w:val="00EC7956"/>
    <w:rsid w:val="00EC7C50"/>
    <w:rsid w:val="00EC7F15"/>
    <w:rsid w:val="00ED00DE"/>
    <w:rsid w:val="00ED0E8B"/>
    <w:rsid w:val="00ED1220"/>
    <w:rsid w:val="00ED14C7"/>
    <w:rsid w:val="00ED16B5"/>
    <w:rsid w:val="00ED18E1"/>
    <w:rsid w:val="00ED194A"/>
    <w:rsid w:val="00ED200F"/>
    <w:rsid w:val="00ED22D7"/>
    <w:rsid w:val="00ED2389"/>
    <w:rsid w:val="00ED23F0"/>
    <w:rsid w:val="00ED2DC8"/>
    <w:rsid w:val="00ED30F2"/>
    <w:rsid w:val="00ED3701"/>
    <w:rsid w:val="00ED3893"/>
    <w:rsid w:val="00ED39AF"/>
    <w:rsid w:val="00ED3F74"/>
    <w:rsid w:val="00ED3F8A"/>
    <w:rsid w:val="00ED40F2"/>
    <w:rsid w:val="00ED427E"/>
    <w:rsid w:val="00ED4293"/>
    <w:rsid w:val="00ED4BE9"/>
    <w:rsid w:val="00ED4C36"/>
    <w:rsid w:val="00ED4C41"/>
    <w:rsid w:val="00ED4D50"/>
    <w:rsid w:val="00ED4EA1"/>
    <w:rsid w:val="00ED4FDF"/>
    <w:rsid w:val="00ED5080"/>
    <w:rsid w:val="00ED52E0"/>
    <w:rsid w:val="00ED5ACA"/>
    <w:rsid w:val="00ED6045"/>
    <w:rsid w:val="00ED642F"/>
    <w:rsid w:val="00ED653E"/>
    <w:rsid w:val="00ED6760"/>
    <w:rsid w:val="00ED684A"/>
    <w:rsid w:val="00ED6885"/>
    <w:rsid w:val="00ED6CB2"/>
    <w:rsid w:val="00ED6EF5"/>
    <w:rsid w:val="00ED732D"/>
    <w:rsid w:val="00ED743C"/>
    <w:rsid w:val="00ED7458"/>
    <w:rsid w:val="00ED75C1"/>
    <w:rsid w:val="00ED76A1"/>
    <w:rsid w:val="00ED7925"/>
    <w:rsid w:val="00ED7ABC"/>
    <w:rsid w:val="00ED7D17"/>
    <w:rsid w:val="00ED7E3F"/>
    <w:rsid w:val="00EE038F"/>
    <w:rsid w:val="00EE08DA"/>
    <w:rsid w:val="00EE09DC"/>
    <w:rsid w:val="00EE0A82"/>
    <w:rsid w:val="00EE0B7C"/>
    <w:rsid w:val="00EE0FC9"/>
    <w:rsid w:val="00EE1075"/>
    <w:rsid w:val="00EE144A"/>
    <w:rsid w:val="00EE17A0"/>
    <w:rsid w:val="00EE1CF8"/>
    <w:rsid w:val="00EE2138"/>
    <w:rsid w:val="00EE23F8"/>
    <w:rsid w:val="00EE31D5"/>
    <w:rsid w:val="00EE38E7"/>
    <w:rsid w:val="00EE39F4"/>
    <w:rsid w:val="00EE4089"/>
    <w:rsid w:val="00EE41A5"/>
    <w:rsid w:val="00EE4321"/>
    <w:rsid w:val="00EE4372"/>
    <w:rsid w:val="00EE43CC"/>
    <w:rsid w:val="00EE49E6"/>
    <w:rsid w:val="00EE4C50"/>
    <w:rsid w:val="00EE5015"/>
    <w:rsid w:val="00EE5065"/>
    <w:rsid w:val="00EE508E"/>
    <w:rsid w:val="00EE5338"/>
    <w:rsid w:val="00EE55E5"/>
    <w:rsid w:val="00EE583C"/>
    <w:rsid w:val="00EE5C18"/>
    <w:rsid w:val="00EE5F22"/>
    <w:rsid w:val="00EE5F9A"/>
    <w:rsid w:val="00EE6B18"/>
    <w:rsid w:val="00EE6B80"/>
    <w:rsid w:val="00EE6FC0"/>
    <w:rsid w:val="00EE70E9"/>
    <w:rsid w:val="00EE71FE"/>
    <w:rsid w:val="00EE728D"/>
    <w:rsid w:val="00EE760A"/>
    <w:rsid w:val="00EE7B4E"/>
    <w:rsid w:val="00EE7BEF"/>
    <w:rsid w:val="00EE7CD6"/>
    <w:rsid w:val="00EE7ED6"/>
    <w:rsid w:val="00EE7EFF"/>
    <w:rsid w:val="00EE7F6E"/>
    <w:rsid w:val="00EF0019"/>
    <w:rsid w:val="00EF0961"/>
    <w:rsid w:val="00EF0B60"/>
    <w:rsid w:val="00EF0CC3"/>
    <w:rsid w:val="00EF115F"/>
    <w:rsid w:val="00EF184D"/>
    <w:rsid w:val="00EF1CDD"/>
    <w:rsid w:val="00EF2616"/>
    <w:rsid w:val="00EF27F4"/>
    <w:rsid w:val="00EF2867"/>
    <w:rsid w:val="00EF2B02"/>
    <w:rsid w:val="00EF2B72"/>
    <w:rsid w:val="00EF2CD9"/>
    <w:rsid w:val="00EF2D19"/>
    <w:rsid w:val="00EF2E22"/>
    <w:rsid w:val="00EF2EFD"/>
    <w:rsid w:val="00EF372F"/>
    <w:rsid w:val="00EF3C15"/>
    <w:rsid w:val="00EF3DB4"/>
    <w:rsid w:val="00EF3F86"/>
    <w:rsid w:val="00EF40FF"/>
    <w:rsid w:val="00EF420F"/>
    <w:rsid w:val="00EF4276"/>
    <w:rsid w:val="00EF4334"/>
    <w:rsid w:val="00EF47CE"/>
    <w:rsid w:val="00EF4BC2"/>
    <w:rsid w:val="00EF4C4A"/>
    <w:rsid w:val="00EF4EEA"/>
    <w:rsid w:val="00EF52C3"/>
    <w:rsid w:val="00EF599A"/>
    <w:rsid w:val="00EF5F05"/>
    <w:rsid w:val="00EF627F"/>
    <w:rsid w:val="00EF660E"/>
    <w:rsid w:val="00EF6962"/>
    <w:rsid w:val="00EF6BDB"/>
    <w:rsid w:val="00EF6DD1"/>
    <w:rsid w:val="00EF71A0"/>
    <w:rsid w:val="00EF7327"/>
    <w:rsid w:val="00EF74AD"/>
    <w:rsid w:val="00EF7522"/>
    <w:rsid w:val="00EF791F"/>
    <w:rsid w:val="00EF7BBA"/>
    <w:rsid w:val="00EF7D18"/>
    <w:rsid w:val="00EF7FF2"/>
    <w:rsid w:val="00F0018D"/>
    <w:rsid w:val="00F00696"/>
    <w:rsid w:val="00F00786"/>
    <w:rsid w:val="00F00B0F"/>
    <w:rsid w:val="00F0122F"/>
    <w:rsid w:val="00F01502"/>
    <w:rsid w:val="00F017F9"/>
    <w:rsid w:val="00F01883"/>
    <w:rsid w:val="00F01940"/>
    <w:rsid w:val="00F019A8"/>
    <w:rsid w:val="00F019CC"/>
    <w:rsid w:val="00F01B5C"/>
    <w:rsid w:val="00F01F6B"/>
    <w:rsid w:val="00F02029"/>
    <w:rsid w:val="00F0206B"/>
    <w:rsid w:val="00F024D1"/>
    <w:rsid w:val="00F03109"/>
    <w:rsid w:val="00F035F8"/>
    <w:rsid w:val="00F03663"/>
    <w:rsid w:val="00F03D90"/>
    <w:rsid w:val="00F0404D"/>
    <w:rsid w:val="00F04863"/>
    <w:rsid w:val="00F04B97"/>
    <w:rsid w:val="00F04D85"/>
    <w:rsid w:val="00F04FE3"/>
    <w:rsid w:val="00F054FD"/>
    <w:rsid w:val="00F05674"/>
    <w:rsid w:val="00F05F35"/>
    <w:rsid w:val="00F05F48"/>
    <w:rsid w:val="00F06232"/>
    <w:rsid w:val="00F06309"/>
    <w:rsid w:val="00F06380"/>
    <w:rsid w:val="00F0648A"/>
    <w:rsid w:val="00F06803"/>
    <w:rsid w:val="00F06897"/>
    <w:rsid w:val="00F06918"/>
    <w:rsid w:val="00F06BAC"/>
    <w:rsid w:val="00F07266"/>
    <w:rsid w:val="00F0756F"/>
    <w:rsid w:val="00F079F5"/>
    <w:rsid w:val="00F07B99"/>
    <w:rsid w:val="00F07EE8"/>
    <w:rsid w:val="00F07FDB"/>
    <w:rsid w:val="00F10150"/>
    <w:rsid w:val="00F10696"/>
    <w:rsid w:val="00F10831"/>
    <w:rsid w:val="00F10ADB"/>
    <w:rsid w:val="00F10DDD"/>
    <w:rsid w:val="00F10E97"/>
    <w:rsid w:val="00F111C7"/>
    <w:rsid w:val="00F1160D"/>
    <w:rsid w:val="00F11656"/>
    <w:rsid w:val="00F117FF"/>
    <w:rsid w:val="00F12283"/>
    <w:rsid w:val="00F1272C"/>
    <w:rsid w:val="00F12E20"/>
    <w:rsid w:val="00F133C6"/>
    <w:rsid w:val="00F137B7"/>
    <w:rsid w:val="00F13966"/>
    <w:rsid w:val="00F13980"/>
    <w:rsid w:val="00F13AC5"/>
    <w:rsid w:val="00F13CB6"/>
    <w:rsid w:val="00F13DAA"/>
    <w:rsid w:val="00F13EB0"/>
    <w:rsid w:val="00F13EF9"/>
    <w:rsid w:val="00F14058"/>
    <w:rsid w:val="00F14074"/>
    <w:rsid w:val="00F14136"/>
    <w:rsid w:val="00F1445B"/>
    <w:rsid w:val="00F14866"/>
    <w:rsid w:val="00F148F1"/>
    <w:rsid w:val="00F14AF8"/>
    <w:rsid w:val="00F15223"/>
    <w:rsid w:val="00F15284"/>
    <w:rsid w:val="00F15431"/>
    <w:rsid w:val="00F15EF3"/>
    <w:rsid w:val="00F15F73"/>
    <w:rsid w:val="00F161A8"/>
    <w:rsid w:val="00F162AB"/>
    <w:rsid w:val="00F162D7"/>
    <w:rsid w:val="00F167EE"/>
    <w:rsid w:val="00F16925"/>
    <w:rsid w:val="00F16B1F"/>
    <w:rsid w:val="00F16DF5"/>
    <w:rsid w:val="00F16E30"/>
    <w:rsid w:val="00F16F5D"/>
    <w:rsid w:val="00F1747B"/>
    <w:rsid w:val="00F174D6"/>
    <w:rsid w:val="00F175EE"/>
    <w:rsid w:val="00F176E7"/>
    <w:rsid w:val="00F17A9D"/>
    <w:rsid w:val="00F201C9"/>
    <w:rsid w:val="00F20446"/>
    <w:rsid w:val="00F2055F"/>
    <w:rsid w:val="00F20AF9"/>
    <w:rsid w:val="00F20C7A"/>
    <w:rsid w:val="00F20E88"/>
    <w:rsid w:val="00F2103F"/>
    <w:rsid w:val="00F212B6"/>
    <w:rsid w:val="00F21345"/>
    <w:rsid w:val="00F21F45"/>
    <w:rsid w:val="00F22216"/>
    <w:rsid w:val="00F228B7"/>
    <w:rsid w:val="00F22D28"/>
    <w:rsid w:val="00F2301A"/>
    <w:rsid w:val="00F230E5"/>
    <w:rsid w:val="00F23B3E"/>
    <w:rsid w:val="00F23C26"/>
    <w:rsid w:val="00F23D21"/>
    <w:rsid w:val="00F23E99"/>
    <w:rsid w:val="00F24068"/>
    <w:rsid w:val="00F24187"/>
    <w:rsid w:val="00F2419D"/>
    <w:rsid w:val="00F24551"/>
    <w:rsid w:val="00F24743"/>
    <w:rsid w:val="00F24A46"/>
    <w:rsid w:val="00F25242"/>
    <w:rsid w:val="00F25327"/>
    <w:rsid w:val="00F25954"/>
    <w:rsid w:val="00F263B4"/>
    <w:rsid w:val="00F2658C"/>
    <w:rsid w:val="00F268AA"/>
    <w:rsid w:val="00F26D13"/>
    <w:rsid w:val="00F27B44"/>
    <w:rsid w:val="00F27D1C"/>
    <w:rsid w:val="00F27EAC"/>
    <w:rsid w:val="00F27EF5"/>
    <w:rsid w:val="00F3023A"/>
    <w:rsid w:val="00F3066A"/>
    <w:rsid w:val="00F30A49"/>
    <w:rsid w:val="00F31356"/>
    <w:rsid w:val="00F315A5"/>
    <w:rsid w:val="00F3193B"/>
    <w:rsid w:val="00F31F3C"/>
    <w:rsid w:val="00F3220B"/>
    <w:rsid w:val="00F325F7"/>
    <w:rsid w:val="00F32975"/>
    <w:rsid w:val="00F32A1B"/>
    <w:rsid w:val="00F32BDE"/>
    <w:rsid w:val="00F33207"/>
    <w:rsid w:val="00F332DA"/>
    <w:rsid w:val="00F33335"/>
    <w:rsid w:val="00F33672"/>
    <w:rsid w:val="00F3380D"/>
    <w:rsid w:val="00F33C58"/>
    <w:rsid w:val="00F33C79"/>
    <w:rsid w:val="00F33E94"/>
    <w:rsid w:val="00F348E5"/>
    <w:rsid w:val="00F34B1E"/>
    <w:rsid w:val="00F34B27"/>
    <w:rsid w:val="00F35170"/>
    <w:rsid w:val="00F35487"/>
    <w:rsid w:val="00F354E7"/>
    <w:rsid w:val="00F35E35"/>
    <w:rsid w:val="00F360FE"/>
    <w:rsid w:val="00F36312"/>
    <w:rsid w:val="00F3639A"/>
    <w:rsid w:val="00F363B9"/>
    <w:rsid w:val="00F36602"/>
    <w:rsid w:val="00F3683B"/>
    <w:rsid w:val="00F36D40"/>
    <w:rsid w:val="00F36FF3"/>
    <w:rsid w:val="00F374F6"/>
    <w:rsid w:val="00F37549"/>
    <w:rsid w:val="00F40DA9"/>
    <w:rsid w:val="00F411E5"/>
    <w:rsid w:val="00F414B8"/>
    <w:rsid w:val="00F41A82"/>
    <w:rsid w:val="00F41B1F"/>
    <w:rsid w:val="00F41B51"/>
    <w:rsid w:val="00F41DBF"/>
    <w:rsid w:val="00F41EFB"/>
    <w:rsid w:val="00F41F5C"/>
    <w:rsid w:val="00F42191"/>
    <w:rsid w:val="00F427B2"/>
    <w:rsid w:val="00F42907"/>
    <w:rsid w:val="00F42E3C"/>
    <w:rsid w:val="00F431CB"/>
    <w:rsid w:val="00F432A8"/>
    <w:rsid w:val="00F43497"/>
    <w:rsid w:val="00F43637"/>
    <w:rsid w:val="00F43D44"/>
    <w:rsid w:val="00F448E3"/>
    <w:rsid w:val="00F44AD5"/>
    <w:rsid w:val="00F44B30"/>
    <w:rsid w:val="00F4542D"/>
    <w:rsid w:val="00F4572C"/>
    <w:rsid w:val="00F457E3"/>
    <w:rsid w:val="00F457EC"/>
    <w:rsid w:val="00F45C32"/>
    <w:rsid w:val="00F45C95"/>
    <w:rsid w:val="00F461D4"/>
    <w:rsid w:val="00F4630F"/>
    <w:rsid w:val="00F4633E"/>
    <w:rsid w:val="00F46755"/>
    <w:rsid w:val="00F4681E"/>
    <w:rsid w:val="00F46AAF"/>
    <w:rsid w:val="00F46EA3"/>
    <w:rsid w:val="00F4731E"/>
    <w:rsid w:val="00F474A8"/>
    <w:rsid w:val="00F47511"/>
    <w:rsid w:val="00F47613"/>
    <w:rsid w:val="00F478DA"/>
    <w:rsid w:val="00F47CF7"/>
    <w:rsid w:val="00F47E19"/>
    <w:rsid w:val="00F47FBE"/>
    <w:rsid w:val="00F47FCD"/>
    <w:rsid w:val="00F50245"/>
    <w:rsid w:val="00F504DB"/>
    <w:rsid w:val="00F50727"/>
    <w:rsid w:val="00F510B9"/>
    <w:rsid w:val="00F511E7"/>
    <w:rsid w:val="00F51277"/>
    <w:rsid w:val="00F51456"/>
    <w:rsid w:val="00F518C4"/>
    <w:rsid w:val="00F51A22"/>
    <w:rsid w:val="00F5215E"/>
    <w:rsid w:val="00F5227A"/>
    <w:rsid w:val="00F5266A"/>
    <w:rsid w:val="00F52B97"/>
    <w:rsid w:val="00F52F21"/>
    <w:rsid w:val="00F53248"/>
    <w:rsid w:val="00F532E6"/>
    <w:rsid w:val="00F5336E"/>
    <w:rsid w:val="00F5344D"/>
    <w:rsid w:val="00F53665"/>
    <w:rsid w:val="00F536FD"/>
    <w:rsid w:val="00F53A84"/>
    <w:rsid w:val="00F53C49"/>
    <w:rsid w:val="00F53FB9"/>
    <w:rsid w:val="00F542D0"/>
    <w:rsid w:val="00F543E2"/>
    <w:rsid w:val="00F54720"/>
    <w:rsid w:val="00F54E33"/>
    <w:rsid w:val="00F54FCC"/>
    <w:rsid w:val="00F5521E"/>
    <w:rsid w:val="00F553B1"/>
    <w:rsid w:val="00F554DE"/>
    <w:rsid w:val="00F555C6"/>
    <w:rsid w:val="00F557A6"/>
    <w:rsid w:val="00F55817"/>
    <w:rsid w:val="00F55957"/>
    <w:rsid w:val="00F55B5F"/>
    <w:rsid w:val="00F55BC3"/>
    <w:rsid w:val="00F55E15"/>
    <w:rsid w:val="00F55E66"/>
    <w:rsid w:val="00F56264"/>
    <w:rsid w:val="00F564D2"/>
    <w:rsid w:val="00F568B3"/>
    <w:rsid w:val="00F56C5B"/>
    <w:rsid w:val="00F57146"/>
    <w:rsid w:val="00F5723B"/>
    <w:rsid w:val="00F576A3"/>
    <w:rsid w:val="00F579A2"/>
    <w:rsid w:val="00F57C7D"/>
    <w:rsid w:val="00F57EC0"/>
    <w:rsid w:val="00F57F0A"/>
    <w:rsid w:val="00F607D7"/>
    <w:rsid w:val="00F608CC"/>
    <w:rsid w:val="00F60CE1"/>
    <w:rsid w:val="00F60FB6"/>
    <w:rsid w:val="00F616CD"/>
    <w:rsid w:val="00F61B3C"/>
    <w:rsid w:val="00F61D04"/>
    <w:rsid w:val="00F62596"/>
    <w:rsid w:val="00F62B78"/>
    <w:rsid w:val="00F62CFA"/>
    <w:rsid w:val="00F63479"/>
    <w:rsid w:val="00F6372F"/>
    <w:rsid w:val="00F637C2"/>
    <w:rsid w:val="00F637D5"/>
    <w:rsid w:val="00F63A70"/>
    <w:rsid w:val="00F63D44"/>
    <w:rsid w:val="00F64467"/>
    <w:rsid w:val="00F646E1"/>
    <w:rsid w:val="00F6472D"/>
    <w:rsid w:val="00F64750"/>
    <w:rsid w:val="00F647A9"/>
    <w:rsid w:val="00F6484C"/>
    <w:rsid w:val="00F6489D"/>
    <w:rsid w:val="00F64B20"/>
    <w:rsid w:val="00F64F0B"/>
    <w:rsid w:val="00F6508C"/>
    <w:rsid w:val="00F6582B"/>
    <w:rsid w:val="00F66024"/>
    <w:rsid w:val="00F6603C"/>
    <w:rsid w:val="00F66062"/>
    <w:rsid w:val="00F66068"/>
    <w:rsid w:val="00F6624C"/>
    <w:rsid w:val="00F66B49"/>
    <w:rsid w:val="00F66C4D"/>
    <w:rsid w:val="00F66D12"/>
    <w:rsid w:val="00F66E01"/>
    <w:rsid w:val="00F66EC2"/>
    <w:rsid w:val="00F674F8"/>
    <w:rsid w:val="00F67A9E"/>
    <w:rsid w:val="00F67EA3"/>
    <w:rsid w:val="00F70041"/>
    <w:rsid w:val="00F701AE"/>
    <w:rsid w:val="00F7041E"/>
    <w:rsid w:val="00F7051F"/>
    <w:rsid w:val="00F70898"/>
    <w:rsid w:val="00F709D4"/>
    <w:rsid w:val="00F70D95"/>
    <w:rsid w:val="00F71104"/>
    <w:rsid w:val="00F711EC"/>
    <w:rsid w:val="00F7137C"/>
    <w:rsid w:val="00F71A87"/>
    <w:rsid w:val="00F71BAC"/>
    <w:rsid w:val="00F721E8"/>
    <w:rsid w:val="00F72B58"/>
    <w:rsid w:val="00F731B9"/>
    <w:rsid w:val="00F73304"/>
    <w:rsid w:val="00F73344"/>
    <w:rsid w:val="00F73472"/>
    <w:rsid w:val="00F73B5F"/>
    <w:rsid w:val="00F73B69"/>
    <w:rsid w:val="00F73B9F"/>
    <w:rsid w:val="00F7402A"/>
    <w:rsid w:val="00F740D4"/>
    <w:rsid w:val="00F740E2"/>
    <w:rsid w:val="00F7432B"/>
    <w:rsid w:val="00F743F8"/>
    <w:rsid w:val="00F7448C"/>
    <w:rsid w:val="00F746D9"/>
    <w:rsid w:val="00F74B3C"/>
    <w:rsid w:val="00F74B80"/>
    <w:rsid w:val="00F75EE9"/>
    <w:rsid w:val="00F76484"/>
    <w:rsid w:val="00F7670C"/>
    <w:rsid w:val="00F76D7C"/>
    <w:rsid w:val="00F76D7E"/>
    <w:rsid w:val="00F7709B"/>
    <w:rsid w:val="00F77225"/>
    <w:rsid w:val="00F77743"/>
    <w:rsid w:val="00F77D28"/>
    <w:rsid w:val="00F80908"/>
    <w:rsid w:val="00F809ED"/>
    <w:rsid w:val="00F80EDD"/>
    <w:rsid w:val="00F81318"/>
    <w:rsid w:val="00F81384"/>
    <w:rsid w:val="00F813DD"/>
    <w:rsid w:val="00F8153B"/>
    <w:rsid w:val="00F817E0"/>
    <w:rsid w:val="00F821A6"/>
    <w:rsid w:val="00F821AF"/>
    <w:rsid w:val="00F823BA"/>
    <w:rsid w:val="00F82DA2"/>
    <w:rsid w:val="00F82F8A"/>
    <w:rsid w:val="00F82FB6"/>
    <w:rsid w:val="00F830D9"/>
    <w:rsid w:val="00F83106"/>
    <w:rsid w:val="00F83407"/>
    <w:rsid w:val="00F83503"/>
    <w:rsid w:val="00F83537"/>
    <w:rsid w:val="00F83667"/>
    <w:rsid w:val="00F83767"/>
    <w:rsid w:val="00F837F3"/>
    <w:rsid w:val="00F838E1"/>
    <w:rsid w:val="00F83E92"/>
    <w:rsid w:val="00F84186"/>
    <w:rsid w:val="00F8465B"/>
    <w:rsid w:val="00F84878"/>
    <w:rsid w:val="00F84B2F"/>
    <w:rsid w:val="00F85545"/>
    <w:rsid w:val="00F85B8C"/>
    <w:rsid w:val="00F86439"/>
    <w:rsid w:val="00F86B8E"/>
    <w:rsid w:val="00F86C64"/>
    <w:rsid w:val="00F86CE1"/>
    <w:rsid w:val="00F86D3A"/>
    <w:rsid w:val="00F86D3E"/>
    <w:rsid w:val="00F86DBB"/>
    <w:rsid w:val="00F86FB4"/>
    <w:rsid w:val="00F87150"/>
    <w:rsid w:val="00F878D1"/>
    <w:rsid w:val="00F87C1E"/>
    <w:rsid w:val="00F87CBA"/>
    <w:rsid w:val="00F87EC9"/>
    <w:rsid w:val="00F90088"/>
    <w:rsid w:val="00F90364"/>
    <w:rsid w:val="00F9048D"/>
    <w:rsid w:val="00F9048E"/>
    <w:rsid w:val="00F904ED"/>
    <w:rsid w:val="00F90F5E"/>
    <w:rsid w:val="00F9178C"/>
    <w:rsid w:val="00F91DBC"/>
    <w:rsid w:val="00F92635"/>
    <w:rsid w:val="00F92AB1"/>
    <w:rsid w:val="00F92D38"/>
    <w:rsid w:val="00F92F58"/>
    <w:rsid w:val="00F930C4"/>
    <w:rsid w:val="00F930DC"/>
    <w:rsid w:val="00F93156"/>
    <w:rsid w:val="00F93438"/>
    <w:rsid w:val="00F935A6"/>
    <w:rsid w:val="00F93AA3"/>
    <w:rsid w:val="00F93BFB"/>
    <w:rsid w:val="00F94163"/>
    <w:rsid w:val="00F941FC"/>
    <w:rsid w:val="00F94381"/>
    <w:rsid w:val="00F94540"/>
    <w:rsid w:val="00F949E3"/>
    <w:rsid w:val="00F955A6"/>
    <w:rsid w:val="00F956D6"/>
    <w:rsid w:val="00F9582B"/>
    <w:rsid w:val="00F95A69"/>
    <w:rsid w:val="00F9605C"/>
    <w:rsid w:val="00F965CC"/>
    <w:rsid w:val="00F96997"/>
    <w:rsid w:val="00F96F97"/>
    <w:rsid w:val="00F970EB"/>
    <w:rsid w:val="00F9767E"/>
    <w:rsid w:val="00F97821"/>
    <w:rsid w:val="00F97873"/>
    <w:rsid w:val="00F97A3D"/>
    <w:rsid w:val="00F97BCF"/>
    <w:rsid w:val="00FA03FD"/>
    <w:rsid w:val="00FA0C52"/>
    <w:rsid w:val="00FA0DFF"/>
    <w:rsid w:val="00FA10FB"/>
    <w:rsid w:val="00FA1522"/>
    <w:rsid w:val="00FA1A9E"/>
    <w:rsid w:val="00FA1B51"/>
    <w:rsid w:val="00FA1CB4"/>
    <w:rsid w:val="00FA1D05"/>
    <w:rsid w:val="00FA21B7"/>
    <w:rsid w:val="00FA24A0"/>
    <w:rsid w:val="00FA24C2"/>
    <w:rsid w:val="00FA2DF2"/>
    <w:rsid w:val="00FA2E5F"/>
    <w:rsid w:val="00FA3227"/>
    <w:rsid w:val="00FA3342"/>
    <w:rsid w:val="00FA40EC"/>
    <w:rsid w:val="00FA410D"/>
    <w:rsid w:val="00FA4274"/>
    <w:rsid w:val="00FA42B1"/>
    <w:rsid w:val="00FA467C"/>
    <w:rsid w:val="00FA4850"/>
    <w:rsid w:val="00FA49DE"/>
    <w:rsid w:val="00FA4D03"/>
    <w:rsid w:val="00FA4FFB"/>
    <w:rsid w:val="00FA5093"/>
    <w:rsid w:val="00FA5561"/>
    <w:rsid w:val="00FA5763"/>
    <w:rsid w:val="00FA5B87"/>
    <w:rsid w:val="00FA5CA6"/>
    <w:rsid w:val="00FA5F2F"/>
    <w:rsid w:val="00FA5F44"/>
    <w:rsid w:val="00FA5F81"/>
    <w:rsid w:val="00FA61A1"/>
    <w:rsid w:val="00FA6209"/>
    <w:rsid w:val="00FA6438"/>
    <w:rsid w:val="00FA6EB0"/>
    <w:rsid w:val="00FA6F4F"/>
    <w:rsid w:val="00FA7524"/>
    <w:rsid w:val="00FA773C"/>
    <w:rsid w:val="00FA7B5C"/>
    <w:rsid w:val="00FA7DEF"/>
    <w:rsid w:val="00FA7FF1"/>
    <w:rsid w:val="00FB0074"/>
    <w:rsid w:val="00FB028F"/>
    <w:rsid w:val="00FB051E"/>
    <w:rsid w:val="00FB0703"/>
    <w:rsid w:val="00FB07BD"/>
    <w:rsid w:val="00FB0966"/>
    <w:rsid w:val="00FB09B2"/>
    <w:rsid w:val="00FB0BAF"/>
    <w:rsid w:val="00FB0DB2"/>
    <w:rsid w:val="00FB0FDE"/>
    <w:rsid w:val="00FB1289"/>
    <w:rsid w:val="00FB1369"/>
    <w:rsid w:val="00FB181B"/>
    <w:rsid w:val="00FB19BD"/>
    <w:rsid w:val="00FB1CF9"/>
    <w:rsid w:val="00FB2B1A"/>
    <w:rsid w:val="00FB2FA4"/>
    <w:rsid w:val="00FB37D2"/>
    <w:rsid w:val="00FB3D2C"/>
    <w:rsid w:val="00FB3F2B"/>
    <w:rsid w:val="00FB41EC"/>
    <w:rsid w:val="00FB469D"/>
    <w:rsid w:val="00FB47C7"/>
    <w:rsid w:val="00FB4CA2"/>
    <w:rsid w:val="00FB4E4C"/>
    <w:rsid w:val="00FB4FD6"/>
    <w:rsid w:val="00FB50BD"/>
    <w:rsid w:val="00FB54CB"/>
    <w:rsid w:val="00FB5A02"/>
    <w:rsid w:val="00FB6070"/>
    <w:rsid w:val="00FB6380"/>
    <w:rsid w:val="00FB64B9"/>
    <w:rsid w:val="00FB651C"/>
    <w:rsid w:val="00FB69EA"/>
    <w:rsid w:val="00FB6C54"/>
    <w:rsid w:val="00FB6CDA"/>
    <w:rsid w:val="00FB6D39"/>
    <w:rsid w:val="00FB72DA"/>
    <w:rsid w:val="00FB746D"/>
    <w:rsid w:val="00FB75E3"/>
    <w:rsid w:val="00FB7870"/>
    <w:rsid w:val="00FB792B"/>
    <w:rsid w:val="00FB7951"/>
    <w:rsid w:val="00FB79CE"/>
    <w:rsid w:val="00FB7A3C"/>
    <w:rsid w:val="00FB7E53"/>
    <w:rsid w:val="00FC005B"/>
    <w:rsid w:val="00FC00D9"/>
    <w:rsid w:val="00FC0200"/>
    <w:rsid w:val="00FC0404"/>
    <w:rsid w:val="00FC04AA"/>
    <w:rsid w:val="00FC07B5"/>
    <w:rsid w:val="00FC09B3"/>
    <w:rsid w:val="00FC09C3"/>
    <w:rsid w:val="00FC12A6"/>
    <w:rsid w:val="00FC140A"/>
    <w:rsid w:val="00FC142C"/>
    <w:rsid w:val="00FC1ACD"/>
    <w:rsid w:val="00FC1B56"/>
    <w:rsid w:val="00FC1CEE"/>
    <w:rsid w:val="00FC1E0A"/>
    <w:rsid w:val="00FC280B"/>
    <w:rsid w:val="00FC2E88"/>
    <w:rsid w:val="00FC2FB6"/>
    <w:rsid w:val="00FC3248"/>
    <w:rsid w:val="00FC33D7"/>
    <w:rsid w:val="00FC33E1"/>
    <w:rsid w:val="00FC360A"/>
    <w:rsid w:val="00FC363A"/>
    <w:rsid w:val="00FC3B9B"/>
    <w:rsid w:val="00FC3F68"/>
    <w:rsid w:val="00FC412E"/>
    <w:rsid w:val="00FC41D2"/>
    <w:rsid w:val="00FC4584"/>
    <w:rsid w:val="00FC458E"/>
    <w:rsid w:val="00FC48AC"/>
    <w:rsid w:val="00FC491D"/>
    <w:rsid w:val="00FC5619"/>
    <w:rsid w:val="00FC56A7"/>
    <w:rsid w:val="00FC577F"/>
    <w:rsid w:val="00FC5AFB"/>
    <w:rsid w:val="00FC5AFE"/>
    <w:rsid w:val="00FC5B0A"/>
    <w:rsid w:val="00FC5CA8"/>
    <w:rsid w:val="00FC5D34"/>
    <w:rsid w:val="00FC6421"/>
    <w:rsid w:val="00FC6570"/>
    <w:rsid w:val="00FC6F1C"/>
    <w:rsid w:val="00FC7061"/>
    <w:rsid w:val="00FC73B5"/>
    <w:rsid w:val="00FC7762"/>
    <w:rsid w:val="00FC7908"/>
    <w:rsid w:val="00FC7A5F"/>
    <w:rsid w:val="00FD08E5"/>
    <w:rsid w:val="00FD0C3C"/>
    <w:rsid w:val="00FD0C48"/>
    <w:rsid w:val="00FD0CE4"/>
    <w:rsid w:val="00FD0D02"/>
    <w:rsid w:val="00FD0D92"/>
    <w:rsid w:val="00FD0F02"/>
    <w:rsid w:val="00FD103D"/>
    <w:rsid w:val="00FD1056"/>
    <w:rsid w:val="00FD11D5"/>
    <w:rsid w:val="00FD1372"/>
    <w:rsid w:val="00FD1874"/>
    <w:rsid w:val="00FD1A5D"/>
    <w:rsid w:val="00FD1D59"/>
    <w:rsid w:val="00FD1D71"/>
    <w:rsid w:val="00FD20D4"/>
    <w:rsid w:val="00FD2307"/>
    <w:rsid w:val="00FD236F"/>
    <w:rsid w:val="00FD238C"/>
    <w:rsid w:val="00FD2CB1"/>
    <w:rsid w:val="00FD2E45"/>
    <w:rsid w:val="00FD3035"/>
    <w:rsid w:val="00FD30A0"/>
    <w:rsid w:val="00FD323D"/>
    <w:rsid w:val="00FD32F4"/>
    <w:rsid w:val="00FD3621"/>
    <w:rsid w:val="00FD3782"/>
    <w:rsid w:val="00FD3B4A"/>
    <w:rsid w:val="00FD3BB1"/>
    <w:rsid w:val="00FD4006"/>
    <w:rsid w:val="00FD416B"/>
    <w:rsid w:val="00FD436A"/>
    <w:rsid w:val="00FD4955"/>
    <w:rsid w:val="00FD49BF"/>
    <w:rsid w:val="00FD4ACD"/>
    <w:rsid w:val="00FD4B62"/>
    <w:rsid w:val="00FD4EA3"/>
    <w:rsid w:val="00FD5749"/>
    <w:rsid w:val="00FD5D40"/>
    <w:rsid w:val="00FD5EA5"/>
    <w:rsid w:val="00FD62AD"/>
    <w:rsid w:val="00FD633C"/>
    <w:rsid w:val="00FD6345"/>
    <w:rsid w:val="00FD6570"/>
    <w:rsid w:val="00FD679C"/>
    <w:rsid w:val="00FD688D"/>
    <w:rsid w:val="00FD6EA2"/>
    <w:rsid w:val="00FD6F50"/>
    <w:rsid w:val="00FD7120"/>
    <w:rsid w:val="00FD7209"/>
    <w:rsid w:val="00FD770C"/>
    <w:rsid w:val="00FD7C8D"/>
    <w:rsid w:val="00FD7DBC"/>
    <w:rsid w:val="00FD7F1B"/>
    <w:rsid w:val="00FE0035"/>
    <w:rsid w:val="00FE04B9"/>
    <w:rsid w:val="00FE0622"/>
    <w:rsid w:val="00FE0650"/>
    <w:rsid w:val="00FE06D2"/>
    <w:rsid w:val="00FE086B"/>
    <w:rsid w:val="00FE09E7"/>
    <w:rsid w:val="00FE0BE2"/>
    <w:rsid w:val="00FE0D87"/>
    <w:rsid w:val="00FE0F98"/>
    <w:rsid w:val="00FE1445"/>
    <w:rsid w:val="00FE15A9"/>
    <w:rsid w:val="00FE1656"/>
    <w:rsid w:val="00FE1ABB"/>
    <w:rsid w:val="00FE1C51"/>
    <w:rsid w:val="00FE23AD"/>
    <w:rsid w:val="00FE23EF"/>
    <w:rsid w:val="00FE25D4"/>
    <w:rsid w:val="00FE26AF"/>
    <w:rsid w:val="00FE2CDF"/>
    <w:rsid w:val="00FE2E7F"/>
    <w:rsid w:val="00FE339E"/>
    <w:rsid w:val="00FE348D"/>
    <w:rsid w:val="00FE373C"/>
    <w:rsid w:val="00FE3D25"/>
    <w:rsid w:val="00FE44C6"/>
    <w:rsid w:val="00FE46B2"/>
    <w:rsid w:val="00FE4BC7"/>
    <w:rsid w:val="00FE51EB"/>
    <w:rsid w:val="00FE52A6"/>
    <w:rsid w:val="00FE54C0"/>
    <w:rsid w:val="00FE5835"/>
    <w:rsid w:val="00FE591A"/>
    <w:rsid w:val="00FE5A9B"/>
    <w:rsid w:val="00FE5BA0"/>
    <w:rsid w:val="00FE5CC1"/>
    <w:rsid w:val="00FE637C"/>
    <w:rsid w:val="00FE68DA"/>
    <w:rsid w:val="00FE69DC"/>
    <w:rsid w:val="00FE6BF9"/>
    <w:rsid w:val="00FE6C5E"/>
    <w:rsid w:val="00FE6E62"/>
    <w:rsid w:val="00FE75B5"/>
    <w:rsid w:val="00FE78B6"/>
    <w:rsid w:val="00FE7CD9"/>
    <w:rsid w:val="00FE7D36"/>
    <w:rsid w:val="00FF01DC"/>
    <w:rsid w:val="00FF05B3"/>
    <w:rsid w:val="00FF05FD"/>
    <w:rsid w:val="00FF0619"/>
    <w:rsid w:val="00FF0887"/>
    <w:rsid w:val="00FF0DB2"/>
    <w:rsid w:val="00FF0E4C"/>
    <w:rsid w:val="00FF0F35"/>
    <w:rsid w:val="00FF0FF5"/>
    <w:rsid w:val="00FF12C7"/>
    <w:rsid w:val="00FF15B7"/>
    <w:rsid w:val="00FF1822"/>
    <w:rsid w:val="00FF18EA"/>
    <w:rsid w:val="00FF1D59"/>
    <w:rsid w:val="00FF206B"/>
    <w:rsid w:val="00FF2A11"/>
    <w:rsid w:val="00FF3058"/>
    <w:rsid w:val="00FF307A"/>
    <w:rsid w:val="00FF38DA"/>
    <w:rsid w:val="00FF3910"/>
    <w:rsid w:val="00FF42BA"/>
    <w:rsid w:val="00FF4526"/>
    <w:rsid w:val="00FF45C3"/>
    <w:rsid w:val="00FF462A"/>
    <w:rsid w:val="00FF48C4"/>
    <w:rsid w:val="00FF4C8D"/>
    <w:rsid w:val="00FF5A2D"/>
    <w:rsid w:val="00FF5D74"/>
    <w:rsid w:val="00FF5F1E"/>
    <w:rsid w:val="00FF6047"/>
    <w:rsid w:val="00FF615B"/>
    <w:rsid w:val="00FF62AC"/>
    <w:rsid w:val="00FF6D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04F"/>
    <w:pPr>
      <w:ind w:firstLineChars="200" w:firstLine="420"/>
    </w:pPr>
  </w:style>
  <w:style w:type="paragraph" w:styleId="a4">
    <w:name w:val="header"/>
    <w:basedOn w:val="a"/>
    <w:link w:val="Char"/>
    <w:uiPriority w:val="99"/>
    <w:semiHidden/>
    <w:unhideWhenUsed/>
    <w:rsid w:val="004620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6204F"/>
    <w:rPr>
      <w:sz w:val="18"/>
      <w:szCs w:val="18"/>
    </w:rPr>
  </w:style>
  <w:style w:type="paragraph" w:styleId="a5">
    <w:name w:val="footer"/>
    <w:basedOn w:val="a"/>
    <w:link w:val="Char0"/>
    <w:uiPriority w:val="99"/>
    <w:unhideWhenUsed/>
    <w:rsid w:val="0046204F"/>
    <w:pPr>
      <w:tabs>
        <w:tab w:val="center" w:pos="4153"/>
        <w:tab w:val="right" w:pos="8306"/>
      </w:tabs>
      <w:snapToGrid w:val="0"/>
      <w:jc w:val="left"/>
    </w:pPr>
    <w:rPr>
      <w:sz w:val="18"/>
      <w:szCs w:val="18"/>
    </w:rPr>
  </w:style>
  <w:style w:type="character" w:customStyle="1" w:styleId="Char0">
    <w:name w:val="页脚 Char"/>
    <w:basedOn w:val="a0"/>
    <w:link w:val="a5"/>
    <w:uiPriority w:val="99"/>
    <w:rsid w:val="0046204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745</Words>
  <Characters>4247</Characters>
  <Application>Microsoft Office Word</Application>
  <DocSecurity>0</DocSecurity>
  <Lines>35</Lines>
  <Paragraphs>9</Paragraphs>
  <ScaleCrop>false</ScaleCrop>
  <Company>Microsoft</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dc:creator>
  <cp:lastModifiedBy>朱其英</cp:lastModifiedBy>
  <cp:revision>3</cp:revision>
  <cp:lastPrinted>2018-11-20T02:08:00Z</cp:lastPrinted>
  <dcterms:created xsi:type="dcterms:W3CDTF">2019-04-04T03:09:00Z</dcterms:created>
  <dcterms:modified xsi:type="dcterms:W3CDTF">2019-04-04T03:10:00Z</dcterms:modified>
</cp:coreProperties>
</file>