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46" w:rsidRPr="00BC23DF" w:rsidRDefault="006344B7" w:rsidP="00BC23DF">
      <w:pPr>
        <w:widowControl/>
        <w:rPr>
          <w:rFonts w:ascii="仿宋_GB2312"/>
          <w:b/>
        </w:rPr>
      </w:pPr>
      <w:r w:rsidRPr="00BC23DF">
        <w:rPr>
          <w:rFonts w:ascii="仿宋_GB2312" w:hint="eastAsia"/>
          <w:b/>
        </w:rPr>
        <w:t>附件</w:t>
      </w:r>
      <w:r w:rsidRPr="00BC23DF">
        <w:rPr>
          <w:rFonts w:ascii="仿宋_GB2312" w:hint="eastAsia"/>
          <w:b/>
        </w:rPr>
        <w:t>1</w:t>
      </w:r>
      <w:r w:rsidRPr="00BC23DF">
        <w:rPr>
          <w:rFonts w:ascii="仿宋_GB2312" w:hint="eastAsia"/>
          <w:b/>
        </w:rPr>
        <w:t>：</w:t>
      </w:r>
    </w:p>
    <w:p w:rsidR="00242046" w:rsidRDefault="006344B7">
      <w:pPr>
        <w:widowControl/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20</w:t>
      </w:r>
      <w:r>
        <w:rPr>
          <w:rFonts w:ascii="微软雅黑" w:eastAsia="微软雅黑" w:hAnsi="微软雅黑" w:hint="eastAsia"/>
          <w:sz w:val="28"/>
          <w:szCs w:val="28"/>
        </w:rPr>
        <w:t>21</w:t>
      </w:r>
      <w:r>
        <w:rPr>
          <w:rFonts w:ascii="微软雅黑" w:eastAsia="微软雅黑" w:hAnsi="微软雅黑" w:hint="eastAsia"/>
          <w:sz w:val="28"/>
          <w:szCs w:val="28"/>
        </w:rPr>
        <w:t>年“企业家卓越领导力与创新经营高研班”</w:t>
      </w:r>
    </w:p>
    <w:p w:rsidR="00242046" w:rsidRDefault="006344B7">
      <w:pPr>
        <w:widowControl/>
        <w:ind w:firstLineChars="200" w:firstLine="560"/>
        <w:jc w:val="center"/>
        <w:rPr>
          <w:rFonts w:ascii="微软雅黑" w:eastAsia="微软雅黑" w:hAnsi="微软雅黑"/>
          <w:sz w:val="20"/>
          <w:szCs w:val="21"/>
        </w:rPr>
      </w:pPr>
      <w:r>
        <w:rPr>
          <w:rFonts w:ascii="微软雅黑" w:eastAsia="微软雅黑" w:hAnsi="微软雅黑" w:hint="eastAsia"/>
          <w:sz w:val="28"/>
          <w:szCs w:val="28"/>
        </w:rPr>
        <w:t>报名回执表</w:t>
      </w:r>
    </w:p>
    <w:p w:rsidR="00242046" w:rsidRDefault="00242046">
      <w:pPr>
        <w:widowControl/>
        <w:ind w:firstLineChars="200" w:firstLine="400"/>
        <w:jc w:val="left"/>
        <w:rPr>
          <w:rFonts w:ascii="微软雅黑" w:eastAsia="微软雅黑" w:hAnsi="微软雅黑"/>
          <w:sz w:val="20"/>
          <w:szCs w:val="21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152"/>
        <w:gridCol w:w="1586"/>
        <w:gridCol w:w="201"/>
        <w:gridCol w:w="596"/>
        <w:gridCol w:w="318"/>
        <w:gridCol w:w="874"/>
        <w:gridCol w:w="560"/>
        <w:gridCol w:w="631"/>
        <w:gridCol w:w="469"/>
        <w:gridCol w:w="127"/>
        <w:gridCol w:w="1788"/>
      </w:tblGrid>
      <w:tr w:rsidR="00242046">
        <w:trPr>
          <w:trHeight w:val="599"/>
          <w:jc w:val="center"/>
        </w:trPr>
        <w:tc>
          <w:tcPr>
            <w:tcW w:w="828" w:type="dxa"/>
            <w:vMerge w:val="restart"/>
            <w:vAlign w:val="center"/>
          </w:tcPr>
          <w:p w:rsidR="00242046" w:rsidRDefault="006344B7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</w:t>
            </w:r>
          </w:p>
          <w:p w:rsidR="00242046" w:rsidRDefault="006344B7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员</w:t>
            </w:r>
          </w:p>
          <w:p w:rsidR="00242046" w:rsidRDefault="006344B7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信</w:t>
            </w:r>
          </w:p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息</w:t>
            </w:r>
          </w:p>
        </w:tc>
        <w:tc>
          <w:tcPr>
            <w:tcW w:w="1152" w:type="dxa"/>
            <w:vAlign w:val="center"/>
          </w:tcPr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86" w:type="dxa"/>
            <w:vAlign w:val="center"/>
          </w:tcPr>
          <w:p w:rsidR="00242046" w:rsidRDefault="00242046">
            <w:pPr>
              <w:rPr>
                <w:rFonts w:ascii="宋体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34" w:type="dxa"/>
            <w:gridSpan w:val="2"/>
            <w:vAlign w:val="center"/>
          </w:tcPr>
          <w:p w:rsidR="00242046" w:rsidRDefault="002420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915" w:type="dxa"/>
            <w:gridSpan w:val="2"/>
            <w:vAlign w:val="center"/>
          </w:tcPr>
          <w:p w:rsidR="00242046" w:rsidRDefault="0024204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42046">
        <w:trPr>
          <w:trHeight w:val="621"/>
          <w:jc w:val="center"/>
        </w:trPr>
        <w:tc>
          <w:tcPr>
            <w:tcW w:w="828" w:type="dxa"/>
            <w:vMerge/>
            <w:vAlign w:val="center"/>
          </w:tcPr>
          <w:p w:rsidR="00242046" w:rsidRDefault="00242046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86" w:type="dxa"/>
            <w:vAlign w:val="center"/>
          </w:tcPr>
          <w:p w:rsidR="00242046" w:rsidRDefault="002420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434" w:type="dxa"/>
            <w:gridSpan w:val="2"/>
            <w:vAlign w:val="center"/>
          </w:tcPr>
          <w:p w:rsidR="00242046" w:rsidRDefault="00242046">
            <w:pPr>
              <w:jc w:val="center"/>
              <w:rPr>
                <w:rFonts w:ascii="inherit" w:hAnsi="inherit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915" w:type="dxa"/>
            <w:gridSpan w:val="2"/>
            <w:vAlign w:val="center"/>
          </w:tcPr>
          <w:p w:rsidR="00242046" w:rsidRDefault="0024204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42046">
        <w:trPr>
          <w:trHeight w:val="614"/>
          <w:jc w:val="center"/>
        </w:trPr>
        <w:tc>
          <w:tcPr>
            <w:tcW w:w="828" w:type="dxa"/>
            <w:vMerge/>
            <w:vAlign w:val="center"/>
          </w:tcPr>
          <w:p w:rsidR="00242046" w:rsidRDefault="00242046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586" w:type="dxa"/>
            <w:vAlign w:val="center"/>
          </w:tcPr>
          <w:p w:rsidR="00242046" w:rsidRDefault="00242046">
            <w:pPr>
              <w:rPr>
                <w:rFonts w:ascii="宋体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QQ</w:t>
            </w: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4449" w:type="dxa"/>
            <w:gridSpan w:val="6"/>
            <w:vAlign w:val="center"/>
          </w:tcPr>
          <w:p w:rsidR="00242046" w:rsidRDefault="00242046">
            <w:pPr>
              <w:ind w:left="132"/>
              <w:jc w:val="center"/>
              <w:rPr>
                <w:rFonts w:ascii="宋体"/>
                <w:szCs w:val="21"/>
              </w:rPr>
            </w:pPr>
          </w:p>
        </w:tc>
      </w:tr>
      <w:tr w:rsidR="00242046">
        <w:trPr>
          <w:trHeight w:val="670"/>
          <w:jc w:val="center"/>
        </w:trPr>
        <w:tc>
          <w:tcPr>
            <w:tcW w:w="828" w:type="dxa"/>
            <w:vMerge w:val="restart"/>
            <w:vAlign w:val="center"/>
          </w:tcPr>
          <w:p w:rsidR="00242046" w:rsidRDefault="006344B7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企</w:t>
            </w:r>
          </w:p>
          <w:p w:rsidR="00242046" w:rsidRDefault="006344B7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业</w:t>
            </w:r>
          </w:p>
          <w:p w:rsidR="00242046" w:rsidRDefault="006344B7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信</w:t>
            </w:r>
          </w:p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息</w:t>
            </w:r>
          </w:p>
        </w:tc>
        <w:tc>
          <w:tcPr>
            <w:tcW w:w="1152" w:type="dxa"/>
            <w:vAlign w:val="center"/>
          </w:tcPr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企业全称</w:t>
            </w:r>
          </w:p>
        </w:tc>
        <w:tc>
          <w:tcPr>
            <w:tcW w:w="7150" w:type="dxa"/>
            <w:gridSpan w:val="10"/>
            <w:vAlign w:val="center"/>
          </w:tcPr>
          <w:p w:rsidR="00242046" w:rsidRDefault="00242046">
            <w:pPr>
              <w:rPr>
                <w:rFonts w:ascii="宋体"/>
                <w:szCs w:val="21"/>
              </w:rPr>
            </w:pPr>
          </w:p>
        </w:tc>
      </w:tr>
      <w:tr w:rsidR="00242046">
        <w:trPr>
          <w:trHeight w:val="646"/>
          <w:jc w:val="center"/>
        </w:trPr>
        <w:tc>
          <w:tcPr>
            <w:tcW w:w="828" w:type="dxa"/>
            <w:vMerge/>
            <w:vAlign w:val="center"/>
          </w:tcPr>
          <w:p w:rsidR="00242046" w:rsidRDefault="00242046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企业人数</w:t>
            </w:r>
          </w:p>
        </w:tc>
        <w:tc>
          <w:tcPr>
            <w:tcW w:w="2383" w:type="dxa"/>
            <w:gridSpan w:val="3"/>
            <w:vAlign w:val="center"/>
          </w:tcPr>
          <w:p w:rsidR="00242046" w:rsidRDefault="002420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83" w:type="dxa"/>
            <w:gridSpan w:val="4"/>
            <w:vAlign w:val="center"/>
          </w:tcPr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中高层管理者人数</w:t>
            </w:r>
          </w:p>
        </w:tc>
        <w:tc>
          <w:tcPr>
            <w:tcW w:w="2384" w:type="dxa"/>
            <w:gridSpan w:val="3"/>
            <w:vAlign w:val="center"/>
          </w:tcPr>
          <w:p w:rsidR="00242046" w:rsidRDefault="0024204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42046">
        <w:trPr>
          <w:trHeight w:val="1154"/>
          <w:jc w:val="center"/>
        </w:trPr>
        <w:tc>
          <w:tcPr>
            <w:tcW w:w="828" w:type="dxa"/>
            <w:vMerge/>
            <w:vAlign w:val="center"/>
          </w:tcPr>
          <w:p w:rsidR="00242046" w:rsidRDefault="00242046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242046" w:rsidRDefault="006344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是否评高级经济师</w:t>
            </w:r>
          </w:p>
        </w:tc>
        <w:tc>
          <w:tcPr>
            <w:tcW w:w="7150" w:type="dxa"/>
            <w:gridSpan w:val="10"/>
            <w:vAlign w:val="center"/>
          </w:tcPr>
          <w:p w:rsidR="00242046" w:rsidRDefault="0024204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42046">
        <w:trPr>
          <w:trHeight w:val="465"/>
          <w:jc w:val="center"/>
        </w:trPr>
        <w:tc>
          <w:tcPr>
            <w:tcW w:w="828" w:type="dxa"/>
            <w:vMerge/>
            <w:vAlign w:val="center"/>
          </w:tcPr>
          <w:p w:rsidR="00242046" w:rsidRDefault="00242046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年度的培训预算</w:t>
            </w:r>
          </w:p>
        </w:tc>
        <w:tc>
          <w:tcPr>
            <w:tcW w:w="1787" w:type="dxa"/>
            <w:gridSpan w:val="2"/>
            <w:vAlign w:val="center"/>
          </w:tcPr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预算</w:t>
            </w:r>
          </w:p>
        </w:tc>
        <w:tc>
          <w:tcPr>
            <w:tcW w:w="1788" w:type="dxa"/>
            <w:gridSpan w:val="3"/>
            <w:vAlign w:val="center"/>
          </w:tcPr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</w:t>
            </w:r>
          </w:p>
        </w:tc>
        <w:tc>
          <w:tcPr>
            <w:tcW w:w="1787" w:type="dxa"/>
            <w:gridSpan w:val="4"/>
            <w:vAlign w:val="center"/>
          </w:tcPr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-50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</w:t>
            </w:r>
          </w:p>
        </w:tc>
        <w:tc>
          <w:tcPr>
            <w:tcW w:w="1788" w:type="dxa"/>
            <w:vAlign w:val="center"/>
          </w:tcPr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-100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</w:t>
            </w:r>
          </w:p>
        </w:tc>
      </w:tr>
      <w:tr w:rsidR="00242046">
        <w:trPr>
          <w:trHeight w:val="465"/>
          <w:jc w:val="center"/>
        </w:trPr>
        <w:tc>
          <w:tcPr>
            <w:tcW w:w="828" w:type="dxa"/>
            <w:vMerge/>
            <w:vAlign w:val="center"/>
          </w:tcPr>
          <w:p w:rsidR="00242046" w:rsidRDefault="00242046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242046" w:rsidRDefault="002420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100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-500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</w:t>
            </w:r>
          </w:p>
        </w:tc>
        <w:tc>
          <w:tcPr>
            <w:tcW w:w="1788" w:type="dxa"/>
            <w:gridSpan w:val="3"/>
            <w:vAlign w:val="center"/>
          </w:tcPr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500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万以上</w:t>
            </w:r>
          </w:p>
        </w:tc>
        <w:tc>
          <w:tcPr>
            <w:tcW w:w="3575" w:type="dxa"/>
            <w:gridSpan w:val="5"/>
            <w:vAlign w:val="center"/>
          </w:tcPr>
          <w:p w:rsidR="00242046" w:rsidRDefault="006344B7">
            <w:pPr>
              <w:rPr>
                <w:rFonts w:asci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□其他（请注明）</w:t>
            </w:r>
          </w:p>
        </w:tc>
      </w:tr>
      <w:tr w:rsidR="00242046">
        <w:trPr>
          <w:trHeight w:val="630"/>
          <w:jc w:val="center"/>
        </w:trPr>
        <w:tc>
          <w:tcPr>
            <w:tcW w:w="828" w:type="dxa"/>
            <w:vMerge/>
            <w:vAlign w:val="center"/>
          </w:tcPr>
          <w:p w:rsidR="00242046" w:rsidRDefault="00242046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企业详细联系地址</w:t>
            </w:r>
          </w:p>
        </w:tc>
        <w:tc>
          <w:tcPr>
            <w:tcW w:w="4135" w:type="dxa"/>
            <w:gridSpan w:val="6"/>
          </w:tcPr>
          <w:p w:rsidR="00242046" w:rsidRDefault="0024204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42046" w:rsidRDefault="006344B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邮政编号</w:t>
            </w:r>
          </w:p>
        </w:tc>
        <w:tc>
          <w:tcPr>
            <w:tcW w:w="1915" w:type="dxa"/>
            <w:gridSpan w:val="2"/>
          </w:tcPr>
          <w:p w:rsidR="00242046" w:rsidRDefault="0024204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42046">
        <w:trPr>
          <w:trHeight w:val="894"/>
          <w:jc w:val="center"/>
        </w:trPr>
        <w:tc>
          <w:tcPr>
            <w:tcW w:w="9130" w:type="dxa"/>
            <w:gridSpan w:val="12"/>
            <w:vAlign w:val="center"/>
          </w:tcPr>
          <w:p w:rsidR="00242046" w:rsidRDefault="006344B7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学员签名：单位（盖章）：</w:t>
            </w:r>
          </w:p>
        </w:tc>
      </w:tr>
    </w:tbl>
    <w:p w:rsidR="00242046" w:rsidRDefault="006344B7">
      <w:pPr>
        <w:widowControl/>
        <w:ind w:firstLineChars="200" w:firstLine="542"/>
        <w:jc w:val="left"/>
        <w:rPr>
          <w:rFonts w:ascii="微软雅黑" w:hAnsi="微软雅黑"/>
          <w:sz w:val="20"/>
          <w:szCs w:val="21"/>
        </w:rPr>
      </w:pPr>
      <w:r>
        <w:rPr>
          <w:rFonts w:ascii="宋体" w:hAnsi="宋体"/>
          <w:b/>
          <w:color w:val="000000"/>
          <w:sz w:val="27"/>
          <w:szCs w:val="27"/>
        </w:rPr>
        <w:t>注：</w:t>
      </w:r>
      <w:r>
        <w:rPr>
          <w:rFonts w:ascii="宋体" w:hAnsi="宋体" w:hint="eastAsia"/>
          <w:color w:val="000000"/>
          <w:sz w:val="27"/>
          <w:szCs w:val="27"/>
        </w:rPr>
        <w:t>报名表请于培训当天交于班主任</w:t>
      </w:r>
      <w:r>
        <w:rPr>
          <w:rFonts w:ascii="宋体" w:hAnsi="宋体"/>
          <w:color w:val="000000"/>
          <w:sz w:val="27"/>
          <w:szCs w:val="27"/>
        </w:rPr>
        <w:t>。联系电话：</w:t>
      </w:r>
      <w:r>
        <w:rPr>
          <w:rFonts w:ascii="宋体" w:hAnsi="宋体" w:hint="eastAsia"/>
          <w:color w:val="000000"/>
          <w:sz w:val="27"/>
          <w:szCs w:val="27"/>
        </w:rPr>
        <w:t>83867570</w:t>
      </w:r>
    </w:p>
    <w:p w:rsidR="00242046" w:rsidRDefault="00242046">
      <w:pPr>
        <w:rPr>
          <w:rFonts w:asciiTheme="majorEastAsia" w:eastAsiaTheme="majorEastAsia" w:hAnsiTheme="majorEastAsia" w:cstheme="majorEastAsia"/>
        </w:rPr>
      </w:pPr>
    </w:p>
    <w:p w:rsidR="00242046" w:rsidRDefault="00242046">
      <w:pPr>
        <w:rPr>
          <w:rFonts w:asciiTheme="majorEastAsia" w:eastAsiaTheme="majorEastAsia" w:hAnsiTheme="majorEastAsia" w:cstheme="majorEastAsia"/>
        </w:rPr>
      </w:pPr>
    </w:p>
    <w:p w:rsidR="00242046" w:rsidRDefault="00242046">
      <w:pPr>
        <w:rPr>
          <w:rFonts w:asciiTheme="majorEastAsia" w:eastAsiaTheme="majorEastAsia" w:hAnsiTheme="majorEastAsia" w:cstheme="majorEastAsia"/>
        </w:rPr>
      </w:pPr>
    </w:p>
    <w:p w:rsidR="00242046" w:rsidRDefault="00242046">
      <w:pPr>
        <w:rPr>
          <w:rFonts w:asciiTheme="majorEastAsia" w:eastAsiaTheme="majorEastAsia" w:hAnsiTheme="majorEastAsia" w:cstheme="majorEastAsia"/>
        </w:rPr>
      </w:pPr>
    </w:p>
    <w:p w:rsidR="00242046" w:rsidRDefault="00242046">
      <w:pPr>
        <w:rPr>
          <w:rFonts w:asciiTheme="majorEastAsia" w:eastAsiaTheme="majorEastAsia" w:hAnsiTheme="majorEastAsia" w:cstheme="majorEastAsia"/>
        </w:rPr>
      </w:pPr>
    </w:p>
    <w:p w:rsidR="00242046" w:rsidRDefault="00242046">
      <w:pPr>
        <w:rPr>
          <w:rFonts w:asciiTheme="majorEastAsia" w:eastAsiaTheme="majorEastAsia" w:hAnsiTheme="majorEastAsia" w:cstheme="majorEastAsia"/>
        </w:rPr>
      </w:pPr>
    </w:p>
    <w:p w:rsidR="00242046" w:rsidRDefault="00242046">
      <w:pPr>
        <w:rPr>
          <w:rFonts w:asciiTheme="majorEastAsia" w:eastAsiaTheme="majorEastAsia" w:hAnsiTheme="majorEastAsia" w:cstheme="majorEastAsia"/>
        </w:rPr>
      </w:pPr>
    </w:p>
    <w:p w:rsidR="00242046" w:rsidRDefault="00242046">
      <w:pPr>
        <w:rPr>
          <w:rFonts w:asciiTheme="majorEastAsia" w:eastAsiaTheme="majorEastAsia" w:hAnsiTheme="majorEastAsia" w:cstheme="majorEastAsia"/>
        </w:rPr>
      </w:pPr>
    </w:p>
    <w:p w:rsidR="00242046" w:rsidRDefault="00242046">
      <w:pPr>
        <w:rPr>
          <w:rFonts w:asciiTheme="majorEastAsia" w:eastAsiaTheme="majorEastAsia" w:hAnsiTheme="majorEastAsia" w:cstheme="majorEastAsia"/>
        </w:rPr>
      </w:pPr>
    </w:p>
    <w:p w:rsidR="00242046" w:rsidRDefault="00242046">
      <w:pPr>
        <w:rPr>
          <w:rFonts w:asciiTheme="majorEastAsia" w:eastAsiaTheme="majorEastAsia" w:hAnsiTheme="majorEastAsia" w:cstheme="majorEastAsia"/>
        </w:rPr>
      </w:pPr>
    </w:p>
    <w:p w:rsidR="00BC23DF" w:rsidRDefault="00BC23DF">
      <w:pPr>
        <w:spacing w:line="580" w:lineRule="exact"/>
        <w:jc w:val="left"/>
        <w:rPr>
          <w:rFonts w:asciiTheme="majorEastAsia" w:eastAsiaTheme="majorEastAsia" w:hAnsiTheme="majorEastAsia" w:cstheme="majorEastAsia" w:hint="eastAsia"/>
        </w:rPr>
      </w:pPr>
    </w:p>
    <w:p w:rsidR="00242046" w:rsidRDefault="006344B7">
      <w:pPr>
        <w:spacing w:line="580" w:lineRule="exact"/>
        <w:jc w:val="left"/>
        <w:rPr>
          <w:rFonts w:ascii="仿宋_GB2312"/>
          <w:b/>
        </w:rPr>
      </w:pPr>
      <w:r>
        <w:rPr>
          <w:rFonts w:ascii="仿宋_GB2312" w:hint="eastAsia"/>
          <w:b/>
        </w:rPr>
        <w:t>附件</w:t>
      </w:r>
      <w:r>
        <w:rPr>
          <w:rFonts w:ascii="仿宋_GB2312" w:hint="eastAsia"/>
          <w:b/>
        </w:rPr>
        <w:t>2</w:t>
      </w:r>
    </w:p>
    <w:p w:rsidR="00242046" w:rsidRDefault="006344B7">
      <w:pPr>
        <w:spacing w:line="360" w:lineRule="exact"/>
        <w:jc w:val="center"/>
        <w:rPr>
          <w:rFonts w:ascii="仿宋_GB2312" w:hAnsi="黑体"/>
          <w:b/>
        </w:rPr>
      </w:pPr>
      <w:r>
        <w:rPr>
          <w:rFonts w:ascii="仿宋_GB2312" w:hAnsi="黑体" w:hint="eastAsia"/>
          <w:b/>
        </w:rPr>
        <w:lastRenderedPageBreak/>
        <w:t>疫情防控健康申报表</w:t>
      </w:r>
    </w:p>
    <w:p w:rsidR="00242046" w:rsidRDefault="00242046">
      <w:pPr>
        <w:spacing w:line="360" w:lineRule="exact"/>
        <w:ind w:firstLineChars="600" w:firstLine="2650"/>
        <w:rPr>
          <w:rFonts w:ascii="仿宋_GB2312" w:hAnsi="方正小标宋简体" w:cs="方正小标宋简体"/>
          <w:b/>
          <w:bCs/>
          <w:sz w:val="44"/>
          <w:szCs w:val="44"/>
        </w:rPr>
      </w:pP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1</w:t>
      </w:r>
      <w:r>
        <w:rPr>
          <w:rFonts w:ascii="仿宋_GB2312" w:hAnsi="仿宋_GB2312" w:cs="仿宋_GB2312" w:hint="eastAsia"/>
          <w:sz w:val="28"/>
          <w:szCs w:val="28"/>
        </w:rPr>
        <w:t>、姓名：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2</w:t>
      </w:r>
      <w:r>
        <w:rPr>
          <w:rFonts w:ascii="仿宋_GB2312" w:hAnsi="仿宋_GB2312" w:cs="仿宋_GB2312" w:hint="eastAsia"/>
          <w:sz w:val="28"/>
          <w:szCs w:val="28"/>
        </w:rPr>
        <w:t>、性别：</w:t>
      </w:r>
      <w:r>
        <w:rPr>
          <w:rFonts w:ascii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hAnsi="仿宋_GB2312" w:cs="仿宋_GB2312" w:hint="eastAsia"/>
          <w:sz w:val="28"/>
          <w:szCs w:val="28"/>
        </w:rPr>
        <w:t>□男</w:t>
      </w:r>
      <w:r>
        <w:rPr>
          <w:rFonts w:ascii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hAnsi="仿宋_GB2312" w:cs="仿宋_GB2312" w:hint="eastAsia"/>
          <w:sz w:val="28"/>
          <w:szCs w:val="28"/>
        </w:rPr>
        <w:t>□女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3</w:t>
      </w:r>
      <w:r>
        <w:rPr>
          <w:rFonts w:ascii="仿宋_GB2312" w:hAnsi="仿宋_GB2312" w:cs="仿宋_GB2312" w:hint="eastAsia"/>
          <w:sz w:val="28"/>
          <w:szCs w:val="28"/>
        </w:rPr>
        <w:t>、近</w:t>
      </w:r>
      <w:r>
        <w:rPr>
          <w:rFonts w:ascii="仿宋_GB2312" w:hAnsi="仿宋_GB2312" w:cs="仿宋_GB2312" w:hint="eastAsia"/>
          <w:sz w:val="28"/>
          <w:szCs w:val="28"/>
        </w:rPr>
        <w:t>14</w:t>
      </w:r>
      <w:r>
        <w:rPr>
          <w:rFonts w:ascii="仿宋_GB2312" w:hAnsi="仿宋_GB2312" w:cs="仿宋_GB2312" w:hint="eastAsia"/>
          <w:sz w:val="28"/>
          <w:szCs w:val="28"/>
        </w:rPr>
        <w:t>天内居住地址：</w:t>
      </w:r>
      <w:r>
        <w:rPr>
          <w:rFonts w:ascii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hAnsi="仿宋_GB2312" w:cs="仿宋_GB2312" w:hint="eastAsia"/>
          <w:sz w:val="28"/>
          <w:szCs w:val="28"/>
        </w:rPr>
        <w:t>①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  <w:u w:val="single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                       </w:t>
      </w:r>
      <w:r>
        <w:rPr>
          <w:rFonts w:ascii="仿宋_GB2312" w:hAnsi="仿宋_GB2312" w:cs="仿宋_GB2312" w:hint="eastAsia"/>
          <w:sz w:val="28"/>
          <w:szCs w:val="28"/>
        </w:rPr>
        <w:t>②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                       </w:t>
      </w:r>
      <w:r>
        <w:rPr>
          <w:rFonts w:ascii="仿宋_GB2312" w:hAnsi="仿宋_GB2312" w:cs="仿宋_GB2312" w:hint="eastAsia"/>
          <w:sz w:val="28"/>
          <w:szCs w:val="28"/>
        </w:rPr>
        <w:t>③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4</w:t>
      </w:r>
      <w:r>
        <w:rPr>
          <w:rFonts w:ascii="仿宋_GB2312" w:hAnsi="仿宋_GB2312" w:cs="仿宋_GB2312" w:hint="eastAsia"/>
          <w:sz w:val="28"/>
          <w:szCs w:val="28"/>
        </w:rPr>
        <w:t>、目前健康码状态：</w:t>
      </w:r>
      <w:r>
        <w:rPr>
          <w:rFonts w:ascii="仿宋_GB2312" w:hAnsi="仿宋_GB2312" w:cs="仿宋_GB2312" w:hint="eastAsia"/>
          <w:sz w:val="28"/>
          <w:szCs w:val="28"/>
        </w:rPr>
        <w:t xml:space="preserve">              </w:t>
      </w:r>
      <w:r>
        <w:rPr>
          <w:rFonts w:ascii="仿宋_GB2312" w:hAnsi="仿宋_GB2312" w:cs="仿宋_GB2312" w:hint="eastAsia"/>
          <w:sz w:val="28"/>
          <w:szCs w:val="28"/>
        </w:rPr>
        <w:t>□绿码</w:t>
      </w:r>
      <w:r>
        <w:rPr>
          <w:rFonts w:ascii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hAnsi="仿宋_GB2312" w:cs="仿宋_GB2312" w:hint="eastAsia"/>
          <w:sz w:val="28"/>
          <w:szCs w:val="28"/>
        </w:rPr>
        <w:t>□黄码</w:t>
      </w:r>
      <w:r>
        <w:rPr>
          <w:rFonts w:ascii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hAnsi="仿宋_GB2312" w:cs="仿宋_GB2312" w:hint="eastAsia"/>
          <w:sz w:val="28"/>
          <w:szCs w:val="28"/>
        </w:rPr>
        <w:t>□红码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5</w:t>
      </w:r>
      <w:r>
        <w:rPr>
          <w:rFonts w:ascii="仿宋_GB2312" w:hAnsi="仿宋_GB2312" w:cs="仿宋_GB2312" w:hint="eastAsia"/>
          <w:sz w:val="28"/>
          <w:szCs w:val="28"/>
        </w:rPr>
        <w:t>、近</w:t>
      </w:r>
      <w:r>
        <w:rPr>
          <w:rFonts w:ascii="仿宋_GB2312" w:hAnsi="仿宋_GB2312" w:cs="仿宋_GB2312" w:hint="eastAsia"/>
          <w:sz w:val="28"/>
          <w:szCs w:val="28"/>
        </w:rPr>
        <w:t>14</w:t>
      </w:r>
      <w:r>
        <w:rPr>
          <w:rFonts w:ascii="仿宋_GB2312" w:hAnsi="仿宋_GB2312" w:cs="仿宋_GB2312" w:hint="eastAsia"/>
          <w:sz w:val="28"/>
          <w:szCs w:val="28"/>
        </w:rPr>
        <w:t>天内是否曾有发热、咳嗽等身体不适症状：</w:t>
      </w:r>
      <w:r>
        <w:rPr>
          <w:rFonts w:ascii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hAnsi="仿宋_GB2312" w:cs="仿宋_GB2312" w:hint="eastAsia"/>
          <w:sz w:val="28"/>
          <w:szCs w:val="28"/>
        </w:rPr>
        <w:t>□是</w:t>
      </w:r>
      <w:r>
        <w:rPr>
          <w:rFonts w:ascii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hAnsi="仿宋_GB2312" w:cs="仿宋_GB2312" w:hint="eastAsia"/>
          <w:sz w:val="28"/>
          <w:szCs w:val="28"/>
        </w:rPr>
        <w:t>□否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6</w:t>
      </w:r>
      <w:r>
        <w:rPr>
          <w:rFonts w:ascii="仿宋_GB2312" w:hAnsi="仿宋_GB2312" w:cs="仿宋_GB2312" w:hint="eastAsia"/>
          <w:sz w:val="28"/>
          <w:szCs w:val="28"/>
        </w:rPr>
        <w:t>、近</w:t>
      </w:r>
      <w:r>
        <w:rPr>
          <w:rFonts w:ascii="仿宋_GB2312" w:hAnsi="仿宋_GB2312" w:cs="仿宋_GB2312" w:hint="eastAsia"/>
          <w:sz w:val="28"/>
          <w:szCs w:val="28"/>
        </w:rPr>
        <w:t>14</w:t>
      </w:r>
      <w:r>
        <w:rPr>
          <w:rFonts w:ascii="仿宋_GB2312" w:hAnsi="仿宋_GB2312" w:cs="仿宋_GB2312" w:hint="eastAsia"/>
          <w:sz w:val="28"/>
          <w:szCs w:val="28"/>
        </w:rPr>
        <w:t>天内曾去过医院就诊：</w:t>
      </w:r>
    </w:p>
    <w:p w:rsidR="00242046" w:rsidRDefault="006344B7">
      <w:pPr>
        <w:spacing w:line="400" w:lineRule="exact"/>
        <w:ind w:firstLineChars="100" w:firstLine="28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□是（如是诊断疾病：）□否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7</w:t>
      </w:r>
      <w:r>
        <w:rPr>
          <w:rFonts w:ascii="仿宋_GB2312" w:hAnsi="仿宋_GB2312" w:cs="仿宋_GB2312" w:hint="eastAsia"/>
          <w:sz w:val="28"/>
          <w:szCs w:val="28"/>
        </w:rPr>
        <w:t>、近</w:t>
      </w:r>
      <w:r>
        <w:rPr>
          <w:rFonts w:ascii="仿宋_GB2312" w:hAnsi="仿宋_GB2312" w:cs="仿宋_GB2312" w:hint="eastAsia"/>
          <w:sz w:val="28"/>
          <w:szCs w:val="28"/>
        </w:rPr>
        <w:t>14</w:t>
      </w:r>
      <w:r>
        <w:rPr>
          <w:rFonts w:ascii="仿宋_GB2312" w:hAnsi="仿宋_GB2312" w:cs="仿宋_GB2312" w:hint="eastAsia"/>
          <w:sz w:val="28"/>
          <w:szCs w:val="28"/>
        </w:rPr>
        <w:t>天内是否有以下情况：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7.1 </w:t>
      </w:r>
      <w:r>
        <w:rPr>
          <w:rFonts w:ascii="仿宋_GB2312" w:hAnsi="仿宋_GB2312" w:cs="仿宋_GB2312" w:hint="eastAsia"/>
          <w:sz w:val="28"/>
          <w:szCs w:val="28"/>
        </w:rPr>
        <w:t>健康码不全是绿码：</w:t>
      </w:r>
      <w:r>
        <w:rPr>
          <w:rFonts w:ascii="仿宋_GB2312" w:hAnsi="仿宋_GB2312" w:cs="仿宋_GB2312" w:hint="eastAsia"/>
          <w:sz w:val="28"/>
          <w:szCs w:val="28"/>
        </w:rPr>
        <w:t xml:space="preserve">                     </w:t>
      </w:r>
      <w:r>
        <w:rPr>
          <w:rFonts w:ascii="仿宋_GB2312" w:hAnsi="仿宋_GB2312" w:cs="仿宋_GB2312" w:hint="eastAsia"/>
          <w:sz w:val="28"/>
          <w:szCs w:val="28"/>
        </w:rPr>
        <w:t>□是</w:t>
      </w:r>
      <w:r>
        <w:rPr>
          <w:rFonts w:ascii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hAnsi="仿宋_GB2312" w:cs="仿宋_GB2312" w:hint="eastAsia"/>
          <w:sz w:val="28"/>
          <w:szCs w:val="28"/>
        </w:rPr>
        <w:t>□否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7.2 </w:t>
      </w:r>
      <w:r>
        <w:rPr>
          <w:rFonts w:ascii="仿宋_GB2312" w:hAnsi="仿宋_GB2312" w:cs="仿宋_GB2312" w:hint="eastAsia"/>
          <w:sz w:val="28"/>
          <w:szCs w:val="28"/>
        </w:rPr>
        <w:t>离开宁波去过其他地区：</w:t>
      </w:r>
      <w:r>
        <w:rPr>
          <w:rFonts w:ascii="仿宋_GB2312" w:hAnsi="仿宋_GB2312" w:cs="仿宋_GB2312" w:hint="eastAsia"/>
          <w:sz w:val="28"/>
          <w:szCs w:val="28"/>
        </w:rPr>
        <w:t xml:space="preserve">                 </w:t>
      </w:r>
      <w:r>
        <w:rPr>
          <w:rFonts w:ascii="仿宋_GB2312" w:hAnsi="仿宋_GB2312" w:cs="仿宋_GB2312" w:hint="eastAsia"/>
          <w:sz w:val="28"/>
          <w:szCs w:val="28"/>
        </w:rPr>
        <w:t>□是</w:t>
      </w:r>
      <w:r>
        <w:rPr>
          <w:rFonts w:ascii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hAnsi="仿宋_GB2312" w:cs="仿宋_GB2312" w:hint="eastAsia"/>
          <w:sz w:val="28"/>
          <w:szCs w:val="28"/>
        </w:rPr>
        <w:t>□否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hAnsi="仿宋_GB2312" w:cs="仿宋_GB2312" w:hint="eastAsia"/>
          <w:sz w:val="28"/>
          <w:szCs w:val="28"/>
        </w:rPr>
        <w:t>如是，请填写具体地区：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7.3</w:t>
      </w:r>
      <w:r>
        <w:rPr>
          <w:rFonts w:ascii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hAnsi="仿宋_GB2312" w:cs="仿宋_GB2312" w:hint="eastAsia"/>
          <w:sz w:val="28"/>
          <w:szCs w:val="28"/>
        </w:rPr>
        <w:t>乘坐交通工具返甬：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□</w:t>
      </w:r>
      <w:r>
        <w:rPr>
          <w:rFonts w:ascii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hAnsi="仿宋_GB2312" w:cs="仿宋_GB2312" w:hint="eastAsia"/>
          <w:sz w:val="28"/>
          <w:szCs w:val="28"/>
        </w:rPr>
        <w:t>火车</w:t>
      </w:r>
      <w:r>
        <w:rPr>
          <w:rFonts w:ascii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hAnsi="仿宋_GB2312" w:cs="仿宋_GB2312" w:hint="eastAsia"/>
          <w:sz w:val="28"/>
          <w:szCs w:val="28"/>
        </w:rPr>
        <w:t>□</w:t>
      </w:r>
      <w:r>
        <w:rPr>
          <w:rFonts w:ascii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hAnsi="仿宋_GB2312" w:cs="仿宋_GB2312" w:hint="eastAsia"/>
          <w:sz w:val="28"/>
          <w:szCs w:val="28"/>
        </w:rPr>
        <w:t>飞机</w:t>
      </w:r>
      <w:r>
        <w:rPr>
          <w:rFonts w:ascii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hAnsi="仿宋_GB2312" w:cs="仿宋_GB2312" w:hint="eastAsia"/>
          <w:sz w:val="28"/>
          <w:szCs w:val="28"/>
        </w:rPr>
        <w:t>□大巴车</w:t>
      </w:r>
      <w:r>
        <w:rPr>
          <w:rFonts w:ascii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hAnsi="仿宋_GB2312" w:cs="仿宋_GB2312" w:hint="eastAsia"/>
          <w:sz w:val="28"/>
          <w:szCs w:val="28"/>
        </w:rPr>
        <w:t>□自驾</w:t>
      </w:r>
      <w:r>
        <w:rPr>
          <w:rFonts w:ascii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hAnsi="仿宋_GB2312" w:cs="仿宋_GB2312" w:hint="eastAsia"/>
          <w:sz w:val="28"/>
          <w:szCs w:val="28"/>
        </w:rPr>
        <w:t>□</w:t>
      </w:r>
      <w:r>
        <w:rPr>
          <w:rFonts w:ascii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hAnsi="仿宋_GB2312" w:cs="仿宋_GB2312" w:hint="eastAsia"/>
          <w:sz w:val="28"/>
          <w:szCs w:val="28"/>
        </w:rPr>
        <w:t>其他</w:t>
      </w:r>
      <w:r>
        <w:rPr>
          <w:rFonts w:ascii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hAnsi="仿宋_GB2312" w:cs="仿宋_GB2312" w:hint="eastAsia"/>
          <w:sz w:val="28"/>
          <w:szCs w:val="28"/>
        </w:rPr>
        <w:t>□</w:t>
      </w:r>
      <w:r>
        <w:rPr>
          <w:rFonts w:ascii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hAnsi="仿宋_GB2312" w:cs="仿宋_GB2312" w:hint="eastAsia"/>
          <w:sz w:val="28"/>
          <w:szCs w:val="28"/>
        </w:rPr>
        <w:t>无离甬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7.4 </w:t>
      </w:r>
      <w:r>
        <w:rPr>
          <w:rFonts w:ascii="仿宋_GB2312" w:hAnsi="仿宋_GB2312" w:cs="仿宋_GB2312" w:hint="eastAsia"/>
          <w:sz w:val="28"/>
          <w:szCs w:val="28"/>
        </w:rPr>
        <w:t>去过新冠</w:t>
      </w:r>
      <w:r>
        <w:rPr>
          <w:rFonts w:ascii="仿宋_GB2312" w:hAnsi="宋体" w:cs="宋体" w:hint="eastAsia"/>
          <w:sz w:val="28"/>
          <w:szCs w:val="28"/>
        </w:rPr>
        <w:t>肺炎疫情重点区域</w:t>
      </w:r>
      <w:r>
        <w:rPr>
          <w:rFonts w:ascii="仿宋_GB2312" w:hAnsi="仿宋_GB2312" w:cs="仿宋_GB2312" w:hint="eastAsia"/>
          <w:sz w:val="28"/>
          <w:szCs w:val="28"/>
        </w:rPr>
        <w:t>：</w:t>
      </w:r>
      <w:r>
        <w:rPr>
          <w:rFonts w:ascii="仿宋_GB2312" w:hAnsi="仿宋_GB2312" w:cs="仿宋_GB2312" w:hint="eastAsia"/>
          <w:sz w:val="28"/>
          <w:szCs w:val="28"/>
        </w:rPr>
        <w:t xml:space="preserve">           </w:t>
      </w:r>
      <w:r>
        <w:rPr>
          <w:rFonts w:ascii="仿宋_GB2312" w:hAnsi="仿宋_GB2312" w:cs="仿宋_GB2312" w:hint="eastAsia"/>
          <w:sz w:val="28"/>
          <w:szCs w:val="28"/>
        </w:rPr>
        <w:t>□是</w:t>
      </w:r>
      <w:r>
        <w:rPr>
          <w:rFonts w:ascii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hAnsi="仿宋_GB2312" w:cs="仿宋_GB2312" w:hint="eastAsia"/>
          <w:sz w:val="28"/>
          <w:szCs w:val="28"/>
        </w:rPr>
        <w:t>□否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7.5 </w:t>
      </w:r>
      <w:r>
        <w:rPr>
          <w:rFonts w:ascii="仿宋_GB2312" w:hAnsi="仿宋_GB2312" w:cs="仿宋_GB2312" w:hint="eastAsia"/>
          <w:sz w:val="28"/>
          <w:szCs w:val="28"/>
        </w:rPr>
        <w:t>与来自新冠</w:t>
      </w:r>
      <w:r>
        <w:rPr>
          <w:rFonts w:ascii="仿宋_GB2312" w:hAnsi="宋体" w:cs="宋体" w:hint="eastAsia"/>
          <w:sz w:val="28"/>
          <w:szCs w:val="28"/>
        </w:rPr>
        <w:t>肺炎疫情重点地区人员有密切接触</w:t>
      </w:r>
      <w:r>
        <w:rPr>
          <w:rFonts w:ascii="仿宋_GB2312" w:hAnsi="仿宋_GB2312" w:cs="仿宋_GB2312" w:hint="eastAsia"/>
          <w:sz w:val="28"/>
          <w:szCs w:val="28"/>
        </w:rPr>
        <w:t>：</w:t>
      </w:r>
      <w:r>
        <w:rPr>
          <w:rFonts w:ascii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hAnsi="仿宋_GB2312" w:cs="仿宋_GB2312" w:hint="eastAsia"/>
          <w:sz w:val="28"/>
          <w:szCs w:val="28"/>
        </w:rPr>
        <w:t>□是</w:t>
      </w:r>
      <w:r>
        <w:rPr>
          <w:rFonts w:ascii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hAnsi="仿宋_GB2312" w:cs="仿宋_GB2312" w:hint="eastAsia"/>
          <w:sz w:val="28"/>
          <w:szCs w:val="28"/>
        </w:rPr>
        <w:t>□否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7.6</w:t>
      </w:r>
      <w:r>
        <w:rPr>
          <w:rFonts w:ascii="仿宋_GB2312" w:hAnsi="仿宋_GB2312" w:cs="仿宋_GB2312" w:hint="eastAsia"/>
          <w:sz w:val="28"/>
          <w:szCs w:val="28"/>
        </w:rPr>
        <w:t>广东省、温州</w:t>
      </w:r>
      <w:r>
        <w:rPr>
          <w:rFonts w:ascii="仿宋_GB2312" w:hAnsi="仿宋_GB2312" w:cs="仿宋_GB2312" w:hint="eastAsia"/>
          <w:sz w:val="28"/>
          <w:szCs w:val="28"/>
        </w:rPr>
        <w:t>等</w:t>
      </w:r>
      <w:r>
        <w:rPr>
          <w:rFonts w:ascii="仿宋_GB2312" w:hAnsi="仿宋_GB2312" w:cs="仿宋_GB2312" w:hint="eastAsia"/>
          <w:sz w:val="28"/>
          <w:szCs w:val="28"/>
        </w:rPr>
        <w:t>旅居史：</w:t>
      </w:r>
      <w:r>
        <w:rPr>
          <w:rFonts w:ascii="仿宋_GB2312" w:hAnsi="仿宋_GB2312" w:cs="仿宋_GB2312" w:hint="eastAsia"/>
          <w:sz w:val="28"/>
          <w:szCs w:val="28"/>
        </w:rPr>
        <w:t xml:space="preserve">                 </w:t>
      </w:r>
      <w:r>
        <w:rPr>
          <w:rFonts w:ascii="仿宋_GB2312" w:hAnsi="仿宋_GB2312" w:cs="仿宋_GB2312" w:hint="eastAsia"/>
          <w:sz w:val="28"/>
          <w:szCs w:val="28"/>
        </w:rPr>
        <w:t>□是</w:t>
      </w:r>
      <w:r>
        <w:rPr>
          <w:rFonts w:ascii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hAnsi="仿宋_GB2312" w:cs="仿宋_GB2312" w:hint="eastAsia"/>
          <w:sz w:val="28"/>
          <w:szCs w:val="28"/>
        </w:rPr>
        <w:t>□否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7.7</w:t>
      </w:r>
      <w:r>
        <w:rPr>
          <w:rFonts w:ascii="仿宋_GB2312" w:hAnsi="仿宋_GB2312" w:cs="仿宋_GB2312" w:hint="eastAsia"/>
          <w:sz w:val="28"/>
          <w:szCs w:val="28"/>
        </w:rPr>
        <w:t>境外旅居史：</w:t>
      </w:r>
      <w:r>
        <w:rPr>
          <w:rFonts w:ascii="仿宋_GB2312" w:hAnsi="仿宋_GB2312" w:cs="仿宋_GB2312" w:hint="eastAsia"/>
          <w:sz w:val="28"/>
          <w:szCs w:val="28"/>
        </w:rPr>
        <w:t xml:space="preserve">                          </w:t>
      </w:r>
      <w:r>
        <w:rPr>
          <w:rFonts w:ascii="仿宋_GB2312" w:hAnsi="仿宋_GB2312" w:cs="仿宋_GB2312" w:hint="eastAsia"/>
          <w:sz w:val="28"/>
          <w:szCs w:val="28"/>
        </w:rPr>
        <w:t>□是</w:t>
      </w:r>
      <w:r>
        <w:rPr>
          <w:rFonts w:ascii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hAnsi="仿宋_GB2312" w:cs="仿宋_GB2312" w:hint="eastAsia"/>
          <w:sz w:val="28"/>
          <w:szCs w:val="28"/>
        </w:rPr>
        <w:t>□否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7.8</w:t>
      </w:r>
      <w:r>
        <w:rPr>
          <w:rFonts w:ascii="仿宋_GB2312" w:hAnsi="仿宋_GB2312" w:cs="仿宋_GB2312" w:hint="eastAsia"/>
          <w:sz w:val="28"/>
          <w:szCs w:val="28"/>
        </w:rPr>
        <w:t>与境外返甬人员有过接触史：</w:t>
      </w:r>
      <w:r>
        <w:rPr>
          <w:rFonts w:ascii="仿宋_GB2312" w:hAnsi="仿宋_GB2312" w:cs="仿宋_GB2312" w:hint="eastAsia"/>
          <w:sz w:val="28"/>
          <w:szCs w:val="28"/>
        </w:rPr>
        <w:t xml:space="preserve">            </w:t>
      </w:r>
      <w:r>
        <w:rPr>
          <w:rFonts w:ascii="仿宋_GB2312" w:hAnsi="仿宋_GB2312" w:cs="仿宋_GB2312" w:hint="eastAsia"/>
          <w:sz w:val="28"/>
          <w:szCs w:val="28"/>
        </w:rPr>
        <w:t>□是</w:t>
      </w:r>
      <w:r>
        <w:rPr>
          <w:rFonts w:ascii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hAnsi="仿宋_GB2312" w:cs="仿宋_GB2312" w:hint="eastAsia"/>
          <w:sz w:val="28"/>
          <w:szCs w:val="28"/>
        </w:rPr>
        <w:t>□否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7.9</w:t>
      </w:r>
      <w:r>
        <w:rPr>
          <w:rFonts w:ascii="仿宋_GB2312" w:hAnsi="仿宋_GB2312" w:cs="仿宋_GB2312" w:hint="eastAsia"/>
          <w:sz w:val="28"/>
          <w:szCs w:val="28"/>
        </w:rPr>
        <w:t>香港、澳</w:t>
      </w:r>
      <w:r>
        <w:rPr>
          <w:rFonts w:ascii="仿宋_GB2312" w:hAnsi="仿宋_GB2312" w:cs="仿宋_GB2312" w:hint="eastAsia"/>
          <w:sz w:val="28"/>
          <w:szCs w:val="28"/>
        </w:rPr>
        <w:t>门旅居史：</w:t>
      </w:r>
      <w:r>
        <w:rPr>
          <w:rFonts w:ascii="仿宋_GB2312" w:hAnsi="仿宋_GB2312" w:cs="仿宋_GB2312" w:hint="eastAsia"/>
          <w:sz w:val="28"/>
          <w:szCs w:val="28"/>
        </w:rPr>
        <w:t xml:space="preserve">                    </w:t>
      </w:r>
      <w:r>
        <w:rPr>
          <w:rFonts w:ascii="仿宋_GB2312" w:hAnsi="仿宋_GB2312" w:cs="仿宋_GB2312" w:hint="eastAsia"/>
          <w:sz w:val="28"/>
          <w:szCs w:val="28"/>
        </w:rPr>
        <w:t>□是</w:t>
      </w:r>
      <w:r>
        <w:rPr>
          <w:rFonts w:ascii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hAnsi="仿宋_GB2312" w:cs="仿宋_GB2312" w:hint="eastAsia"/>
          <w:sz w:val="28"/>
          <w:szCs w:val="28"/>
        </w:rPr>
        <w:t>□否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7.10</w:t>
      </w:r>
      <w:r>
        <w:rPr>
          <w:rFonts w:ascii="仿宋_GB2312" w:hAnsi="仿宋_GB2312" w:cs="仿宋_GB2312" w:hint="eastAsia"/>
          <w:sz w:val="28"/>
          <w:szCs w:val="28"/>
        </w:rPr>
        <w:t>与新冠肺炎相关人员（确诊病例、疑似病例、无症状感染者）有过接触史：</w:t>
      </w:r>
      <w:r>
        <w:rPr>
          <w:rFonts w:ascii="仿宋_GB2312" w:hAnsi="仿宋_GB2312" w:cs="仿宋_GB2312" w:hint="eastAsia"/>
          <w:sz w:val="28"/>
          <w:szCs w:val="28"/>
        </w:rPr>
        <w:t xml:space="preserve">                                </w:t>
      </w:r>
      <w:r>
        <w:rPr>
          <w:rFonts w:ascii="仿宋_GB2312" w:hAnsi="仿宋_GB2312" w:cs="仿宋_GB2312" w:hint="eastAsia"/>
          <w:sz w:val="28"/>
          <w:szCs w:val="28"/>
        </w:rPr>
        <w:t>□是</w:t>
      </w:r>
      <w:r>
        <w:rPr>
          <w:rFonts w:ascii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hAnsi="仿宋_GB2312" w:cs="仿宋_GB2312" w:hint="eastAsia"/>
          <w:sz w:val="28"/>
          <w:szCs w:val="28"/>
        </w:rPr>
        <w:t>□否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7.11</w:t>
      </w:r>
      <w:r>
        <w:rPr>
          <w:rFonts w:ascii="仿宋_GB2312" w:hAnsi="仿宋_GB2312" w:cs="仿宋_GB2312" w:hint="eastAsia"/>
          <w:sz w:val="28"/>
          <w:szCs w:val="28"/>
        </w:rPr>
        <w:t>最近是否做过核酸检测</w:t>
      </w:r>
      <w:r>
        <w:rPr>
          <w:rFonts w:ascii="仿宋_GB2312" w:hAnsi="仿宋_GB2312" w:cs="仿宋_GB2312" w:hint="eastAsia"/>
          <w:sz w:val="28"/>
          <w:szCs w:val="28"/>
        </w:rPr>
        <w:t xml:space="preserve">                 </w:t>
      </w:r>
      <w:r>
        <w:rPr>
          <w:rFonts w:ascii="仿宋_GB2312" w:hAnsi="仿宋_GB2312" w:cs="仿宋_GB2312" w:hint="eastAsia"/>
          <w:sz w:val="28"/>
          <w:szCs w:val="28"/>
        </w:rPr>
        <w:t>□是</w:t>
      </w:r>
      <w:r>
        <w:rPr>
          <w:rFonts w:ascii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hAnsi="仿宋_GB2312" w:cs="仿宋_GB2312" w:hint="eastAsia"/>
          <w:sz w:val="28"/>
          <w:szCs w:val="28"/>
        </w:rPr>
        <w:t>□否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如做过检测，结果为：</w:t>
      </w:r>
      <w:r>
        <w:rPr>
          <w:rFonts w:ascii="仿宋_GB2312" w:hAnsi="仿宋_GB2312" w:cs="仿宋_GB2312" w:hint="eastAsia"/>
          <w:sz w:val="28"/>
          <w:szCs w:val="28"/>
        </w:rPr>
        <w:t xml:space="preserve">                 </w:t>
      </w:r>
      <w:r>
        <w:rPr>
          <w:rFonts w:ascii="仿宋_GB2312" w:hAnsi="仿宋_GB2312" w:cs="仿宋_GB2312" w:hint="eastAsia"/>
          <w:sz w:val="28"/>
          <w:szCs w:val="28"/>
        </w:rPr>
        <w:t>□阴性</w:t>
      </w:r>
      <w:r>
        <w:rPr>
          <w:rFonts w:ascii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hAnsi="仿宋_GB2312" w:cs="仿宋_GB2312" w:hint="eastAsia"/>
          <w:sz w:val="28"/>
          <w:szCs w:val="28"/>
        </w:rPr>
        <w:t>□阳性</w:t>
      </w:r>
    </w:p>
    <w:p w:rsidR="00242046" w:rsidRDefault="006344B7">
      <w:pPr>
        <w:spacing w:line="40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hAnsi="仿宋_GB2312" w:cs="仿宋_GB2312" w:hint="eastAsia"/>
          <w:sz w:val="28"/>
          <w:szCs w:val="28"/>
        </w:rPr>
        <w:t>检测时间：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手机号：申报人（</w:t>
      </w:r>
      <w:r>
        <w:rPr>
          <w:rFonts w:ascii="仿宋_GB2312" w:hAnsi="仿宋_GB2312" w:cs="仿宋_GB2312" w:hint="eastAsia"/>
          <w:b/>
          <w:bCs/>
          <w:sz w:val="28"/>
          <w:szCs w:val="28"/>
        </w:rPr>
        <w:t>签字</w:t>
      </w:r>
      <w:r>
        <w:rPr>
          <w:rFonts w:ascii="仿宋_GB2312" w:hAnsi="仿宋_GB2312" w:cs="仿宋_GB2312" w:hint="eastAsia"/>
          <w:sz w:val="28"/>
          <w:szCs w:val="28"/>
        </w:rPr>
        <w:t>）：</w:t>
      </w:r>
      <w:r>
        <w:rPr>
          <w:rFonts w:ascii="仿宋_GB2312" w:hAnsi="仿宋_GB2312" w:cs="仿宋_GB2312" w:hint="eastAsia"/>
          <w:sz w:val="28"/>
          <w:szCs w:val="28"/>
        </w:rPr>
        <w:t xml:space="preserve">    </w:t>
      </w:r>
    </w:p>
    <w:p w:rsidR="00242046" w:rsidRDefault="006344B7">
      <w:pPr>
        <w:spacing w:line="4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申报日期：</w:t>
      </w:r>
      <w:r>
        <w:rPr>
          <w:rFonts w:ascii="仿宋_GB2312" w:hAnsi="仿宋_GB2312" w:cs="仿宋_GB2312" w:hint="eastAsia"/>
          <w:sz w:val="28"/>
          <w:szCs w:val="28"/>
        </w:rPr>
        <w:t>202</w:t>
      </w:r>
      <w:r>
        <w:rPr>
          <w:rFonts w:ascii="仿宋_GB2312" w:hAnsi="仿宋_GB2312" w:cs="仿宋_GB2312" w:hint="eastAsia"/>
          <w:sz w:val="28"/>
          <w:szCs w:val="28"/>
        </w:rPr>
        <w:t>1</w:t>
      </w:r>
      <w:r>
        <w:rPr>
          <w:rFonts w:ascii="仿宋_GB2312" w:hAnsi="仿宋_GB2312" w:cs="仿宋_GB2312" w:hint="eastAsia"/>
          <w:sz w:val="28"/>
          <w:szCs w:val="28"/>
        </w:rPr>
        <w:t>年</w:t>
      </w:r>
      <w:r>
        <w:rPr>
          <w:rFonts w:ascii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hAnsi="仿宋_GB2312" w:cs="仿宋_GB2312" w:hint="eastAsia"/>
          <w:sz w:val="28"/>
          <w:szCs w:val="28"/>
        </w:rPr>
        <w:t>月</w:t>
      </w:r>
      <w:r>
        <w:rPr>
          <w:rFonts w:ascii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hAnsi="仿宋_GB2312" w:cs="仿宋_GB2312" w:hint="eastAsia"/>
          <w:sz w:val="28"/>
          <w:szCs w:val="28"/>
        </w:rPr>
        <w:t>日</w:t>
      </w:r>
    </w:p>
    <w:p w:rsidR="00242046" w:rsidRDefault="006344B7">
      <w:pPr>
        <w:spacing w:line="400" w:lineRule="exact"/>
        <w:jc w:val="center"/>
        <w:rPr>
          <w:rFonts w:ascii="仿宋_GB2312" w:hAnsi="仿宋_GB2312" w:cs="仿宋_GB2312"/>
          <w:spacing w:val="2"/>
          <w:sz w:val="24"/>
        </w:rPr>
      </w:pPr>
      <w:r>
        <w:rPr>
          <w:rFonts w:ascii="仿宋_GB2312" w:hAnsi="仿宋_GB2312" w:cs="仿宋_GB2312" w:hint="eastAsia"/>
          <w:spacing w:val="2"/>
          <w:sz w:val="24"/>
        </w:rPr>
        <w:t>（注：申报人员请如实填报以上内容，如</w:t>
      </w:r>
      <w:r>
        <w:rPr>
          <w:rFonts w:ascii="仿宋_GB2312" w:hAnsi="仿宋_GB2312" w:cs="仿宋_GB2312" w:hint="eastAsia"/>
          <w:spacing w:val="2"/>
          <w:sz w:val="24"/>
        </w:rPr>
        <w:t>有隐瞒或虚假填报，将依法追究责任）</w:t>
      </w:r>
    </w:p>
    <w:p w:rsidR="00242046" w:rsidRDefault="00242046">
      <w:pPr>
        <w:rPr>
          <w:rFonts w:asciiTheme="majorEastAsia" w:eastAsiaTheme="majorEastAsia" w:hAnsiTheme="majorEastAsia" w:cstheme="majorEastAsia"/>
        </w:rPr>
      </w:pPr>
    </w:p>
    <w:sectPr w:rsidR="00242046" w:rsidSect="00242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4B7" w:rsidRDefault="006344B7" w:rsidP="00BC23DF">
      <w:r>
        <w:separator/>
      </w:r>
    </w:p>
  </w:endnote>
  <w:endnote w:type="continuationSeparator" w:id="1">
    <w:p w:rsidR="006344B7" w:rsidRDefault="006344B7" w:rsidP="00BC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4B7" w:rsidRDefault="006344B7" w:rsidP="00BC23DF">
      <w:r>
        <w:separator/>
      </w:r>
    </w:p>
  </w:footnote>
  <w:footnote w:type="continuationSeparator" w:id="1">
    <w:p w:rsidR="006344B7" w:rsidRDefault="006344B7" w:rsidP="00BC2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E902B4"/>
    <w:multiLevelType w:val="singleLevel"/>
    <w:tmpl w:val="E9E902B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BF7189"/>
    <w:rsid w:val="00242046"/>
    <w:rsid w:val="006344B7"/>
    <w:rsid w:val="00BC23DF"/>
    <w:rsid w:val="04627F4A"/>
    <w:rsid w:val="082B56ED"/>
    <w:rsid w:val="0885080F"/>
    <w:rsid w:val="0CC82041"/>
    <w:rsid w:val="0DBF7189"/>
    <w:rsid w:val="137B3D03"/>
    <w:rsid w:val="153D5D6E"/>
    <w:rsid w:val="160B730A"/>
    <w:rsid w:val="17664FDD"/>
    <w:rsid w:val="19454675"/>
    <w:rsid w:val="19C3703F"/>
    <w:rsid w:val="1B487EFE"/>
    <w:rsid w:val="25DA795E"/>
    <w:rsid w:val="26DB6651"/>
    <w:rsid w:val="27E04452"/>
    <w:rsid w:val="2DC944D1"/>
    <w:rsid w:val="305D50D0"/>
    <w:rsid w:val="327D0ABB"/>
    <w:rsid w:val="34B356C2"/>
    <w:rsid w:val="38FA3954"/>
    <w:rsid w:val="395336F8"/>
    <w:rsid w:val="3AA46B12"/>
    <w:rsid w:val="3F6B106F"/>
    <w:rsid w:val="48C52A35"/>
    <w:rsid w:val="4ED04240"/>
    <w:rsid w:val="4FEA073A"/>
    <w:rsid w:val="53E5217F"/>
    <w:rsid w:val="542E4BED"/>
    <w:rsid w:val="544F5708"/>
    <w:rsid w:val="545C2A21"/>
    <w:rsid w:val="549215C3"/>
    <w:rsid w:val="57AA07A4"/>
    <w:rsid w:val="5D032051"/>
    <w:rsid w:val="62E4504A"/>
    <w:rsid w:val="664B1121"/>
    <w:rsid w:val="69FD2515"/>
    <w:rsid w:val="6E7404CB"/>
    <w:rsid w:val="6F65472A"/>
    <w:rsid w:val="746B1A42"/>
    <w:rsid w:val="7649638A"/>
    <w:rsid w:val="7A4F3874"/>
    <w:rsid w:val="7CCC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0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4204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24204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42046"/>
    <w:pPr>
      <w:widowControl/>
      <w:jc w:val="left"/>
    </w:pPr>
    <w:rPr>
      <w:rFonts w:ascii="宋体"/>
      <w:kern w:val="0"/>
      <w:sz w:val="24"/>
    </w:rPr>
  </w:style>
  <w:style w:type="character" w:styleId="a4">
    <w:name w:val="Strong"/>
    <w:basedOn w:val="a0"/>
    <w:qFormat/>
    <w:rsid w:val="00242046"/>
    <w:rPr>
      <w:b/>
    </w:rPr>
  </w:style>
  <w:style w:type="character" w:styleId="a5">
    <w:name w:val="Hyperlink"/>
    <w:basedOn w:val="a0"/>
    <w:qFormat/>
    <w:rsid w:val="00242046"/>
    <w:rPr>
      <w:color w:val="0000FF"/>
      <w:u w:val="single"/>
    </w:rPr>
  </w:style>
  <w:style w:type="paragraph" w:styleId="a6">
    <w:name w:val="header"/>
    <w:basedOn w:val="a"/>
    <w:link w:val="Char"/>
    <w:rsid w:val="00BC2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C23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C2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C23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171</Words>
  <Characters>975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不想长大</dc:creator>
  <cp:lastModifiedBy>chenshidong</cp:lastModifiedBy>
  <cp:revision>2</cp:revision>
  <cp:lastPrinted>2021-06-15T02:27:00Z</cp:lastPrinted>
  <dcterms:created xsi:type="dcterms:W3CDTF">2018-04-03T01:11:00Z</dcterms:created>
  <dcterms:modified xsi:type="dcterms:W3CDTF">2021-06-15T07:01:00Z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EF457EFE778A4DE38026EABF8DBF12F0</vt:lpwstr>
  </property>
</Properties>
</file>