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社保、医保参保“一件事”操作指南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</w:p>
    <w:p>
      <w:pPr>
        <w:ind w:firstLine="883" w:firstLineChars="200"/>
        <w:jc w:val="center"/>
        <w:rPr>
          <w:rFonts w:hint="eastAsia" w:ascii="仿宋_GB2312" w:hAnsi="华文仿宋" w:eastAsia="仿宋_GB2312"/>
          <w:b/>
          <w:bCs/>
          <w:sz w:val="44"/>
          <w:szCs w:val="44"/>
          <w:lang w:eastAsia="zh-CN"/>
        </w:rPr>
      </w:pPr>
      <w:r>
        <w:rPr>
          <w:rFonts w:hint="eastAsia" w:ascii="仿宋_GB2312" w:hAnsi="华文仿宋" w:eastAsia="仿宋_GB2312"/>
          <w:b/>
          <w:bCs/>
          <w:sz w:val="44"/>
          <w:szCs w:val="44"/>
          <w:lang w:eastAsia="zh-CN"/>
        </w:rPr>
        <w:t>网上办</w:t>
      </w:r>
    </w:p>
    <w:p>
      <w:pPr>
        <w:jc w:val="left"/>
        <w:rPr>
          <w:rFonts w:hint="eastAsia" w:ascii="仿宋_GB2312" w:hAnsi="华文仿宋" w:eastAsia="仿宋_GB2312"/>
          <w:sz w:val="28"/>
          <w:szCs w:val="28"/>
          <w:lang w:eastAsia="zh-CN"/>
        </w:rPr>
      </w:pPr>
    </w:p>
    <w:p>
      <w:pPr>
        <w:ind w:firstLine="562" w:firstLineChars="200"/>
        <w:jc w:val="left"/>
        <w:rPr>
          <w:rFonts w:hint="eastAsia" w:ascii="仿宋_GB2312" w:hAnsi="华文仿宋" w:eastAsia="仿宋_GB2312"/>
          <w:b/>
          <w:bCs/>
          <w:sz w:val="28"/>
          <w:szCs w:val="28"/>
          <w:highlight w:val="yellow"/>
          <w:lang w:eastAsia="zh-CN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  <w:highlight w:val="yellow"/>
          <w:lang w:eastAsia="zh-CN"/>
        </w:rPr>
        <w:t>单位用户登录</w:t>
      </w:r>
      <w:bookmarkStart w:id="0" w:name="_GoBack"/>
      <w:bookmarkEnd w:id="0"/>
    </w:p>
    <w:p>
      <w:pPr>
        <w:jc w:val="left"/>
        <w:rPr>
          <w:rFonts w:hint="eastAsia" w:ascii="仿宋_GB2312" w:hAnsi="华文仿宋" w:eastAsia="仿宋_GB2312"/>
          <w:sz w:val="28"/>
          <w:szCs w:val="28"/>
        </w:rPr>
      </w:pP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进入浙江政务服务网首页（网址https://www.zjzwfw.gov.cn），点右上角登录-法人登录，登录成功后系统再次跳转到登录首页。</w:t>
      </w:r>
    </w:p>
    <w:p>
      <w:pPr>
        <w:ind w:firstLine="640" w:firstLineChars="200"/>
        <w:jc w:val="left"/>
        <w:rPr>
          <w:rFonts w:ascii="华文仿宋" w:hAnsi="华文仿宋" w:eastAsia="华文仿宋"/>
          <w:sz w:val="32"/>
          <w:szCs w:val="32"/>
        </w:rPr>
      </w:pP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865" cy="3810635"/>
            <wp:effectExtent l="0" t="0" r="6985" b="18415"/>
            <wp:docPr id="3" name="图片 4" descr="20220721-1-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0220721-1-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690" cy="3535680"/>
            <wp:effectExtent l="0" t="0" r="10160" b="7620"/>
            <wp:docPr id="4" name="图片 3" descr="721-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721-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_GB2312" w:eastAsia="仿宋_GB2312"/>
        </w:rPr>
      </w:pP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登录成功进入首页，根据单位“参保地”选择“站点”（以“海曙区”为例）：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点击“部门服务”，点击“区人社局”，选择“事项类型”，点击“联办事项”，找到“社保医保参保一件事联办”，点击“在线办理”。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85105" cy="2879725"/>
            <wp:effectExtent l="0" t="0" r="10795" b="15875"/>
            <wp:docPr id="7" name="图片 7" descr="721-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21-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040" cy="3934460"/>
            <wp:effectExtent l="0" t="0" r="3810" b="8890"/>
            <wp:docPr id="9" name="图片 9" descr="721-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21-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进入申报首页可以查看办理事项的用户须知和联系电话。点击进入办事，选择企业办理内容，可以选择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参保登记、信息变更和查询打印</w:t>
      </w:r>
      <w:r>
        <w:rPr>
          <w:rFonts w:hint="eastAsia" w:ascii="仿宋_GB2312" w:hAnsi="华文仿宋" w:eastAsia="仿宋_GB2312"/>
          <w:sz w:val="28"/>
          <w:szCs w:val="28"/>
        </w:rPr>
        <w:t>，选择事项和对应事项的子情形，选择完成点击确认。</w:t>
      </w:r>
    </w:p>
    <w:p>
      <w:pPr>
        <w:ind w:firstLine="560" w:firstLineChars="200"/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71770" cy="3415030"/>
            <wp:effectExtent l="0" t="0" r="5080" b="13970"/>
            <wp:docPr id="10" name="图片 11" descr="721-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721-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drawing>
          <wp:inline distT="0" distB="0" distL="114300" distR="114300">
            <wp:extent cx="5273675" cy="2791460"/>
            <wp:effectExtent l="0" t="0" r="3175" b="8890"/>
            <wp:docPr id="11" name="图片 12" descr="721-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721-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01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零星参保</w:t>
      </w:r>
    </w:p>
    <w:p>
      <w:pPr>
        <w:ind w:firstLine="562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 w:cs="宋体"/>
          <w:sz w:val="28"/>
          <w:szCs w:val="28"/>
        </w:rPr>
        <w:t>选择参保登记——职工参保登记，选择职工户籍所在地，点击确定进入表单填写页面。</w:t>
      </w:r>
    </w:p>
    <w:p>
      <w:pPr>
        <w:ind w:firstLine="560" w:firstLineChars="200"/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72405" cy="3386455"/>
            <wp:effectExtent l="0" t="0" r="4445" b="4445"/>
            <wp:docPr id="12" name="图片 14" descr="721-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721-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 w:cs="宋体"/>
          <w:sz w:val="28"/>
          <w:szCs w:val="28"/>
        </w:rPr>
        <w:t>在线填表。主要完善人员基本信息、联系信息、社保参保信息、医保参保信息、经办人信息。</w:t>
      </w:r>
    </w:p>
    <w:p>
      <w:pPr>
        <w:ind w:firstLine="560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sz w:val="28"/>
          <w:szCs w:val="28"/>
        </w:rPr>
        <w:t>1.人员基本信息：输入职工参保证件号码，自动获取基本用户信息，完善未获取到的剩余信息，例如户口性质、全日制毕业学历等。</w:t>
      </w:r>
    </w:p>
    <w:p>
      <w:pPr>
        <w:ind w:firstLine="560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sz w:val="28"/>
          <w:szCs w:val="28"/>
        </w:rPr>
        <w:t>2.社保参保信息：选择本次参保时间、申报工资和参保身份后，可获取</w:t>
      </w:r>
      <w:r>
        <w:rPr>
          <w:rFonts w:hint="eastAsia" w:ascii="仿宋_GB2312" w:hAnsi="华文仿宋" w:eastAsia="仿宋_GB2312" w:cs="宋体"/>
          <w:sz w:val="28"/>
          <w:szCs w:val="28"/>
          <w:u w:val="single"/>
        </w:rPr>
        <w:t>社保参保信息</w:t>
      </w:r>
      <w:r>
        <w:rPr>
          <w:rFonts w:hint="eastAsia" w:ascii="仿宋_GB2312" w:hAnsi="华文仿宋" w:eastAsia="仿宋_GB2312" w:cs="宋体"/>
          <w:sz w:val="28"/>
          <w:szCs w:val="28"/>
        </w:rPr>
        <w:t>，完善剩余信息。</w:t>
      </w:r>
    </w:p>
    <w:p>
      <w:pPr>
        <w:ind w:firstLine="560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sz w:val="28"/>
          <w:szCs w:val="28"/>
        </w:rPr>
        <w:t>3.医保参保信息：选择参保地后，完善人员身份、缴费工资（基数）、是否补缴等字段。</w:t>
      </w:r>
    </w:p>
    <w:p>
      <w:pPr>
        <w:ind w:firstLine="560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sz w:val="28"/>
          <w:szCs w:val="28"/>
        </w:rPr>
        <w:t>4.完善联系信息和经办人信息。</w:t>
      </w:r>
    </w:p>
    <w:p>
      <w:pPr>
        <w:ind w:firstLine="560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sz w:val="28"/>
          <w:szCs w:val="28"/>
        </w:rPr>
        <w:t>信息全部完善后，点击下一步。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宋体"/>
          <w:sz w:val="28"/>
          <w:szCs w:val="28"/>
        </w:rPr>
        <w:drawing>
          <wp:inline distT="0" distB="0" distL="114300" distR="114300">
            <wp:extent cx="5268595" cy="4085590"/>
            <wp:effectExtent l="0" t="0" r="8255" b="10160"/>
            <wp:docPr id="13" name="图片 16" descr="721-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721-1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574415"/>
            <wp:effectExtent l="0" t="0" r="3175" b="6985"/>
            <wp:docPr id="14" name="图片 20" descr="721-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721-1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 w:cs="宋体"/>
          <w:sz w:val="28"/>
          <w:szCs w:val="28"/>
        </w:rPr>
        <w:t>申报信息确认。进入信息确认界面，点击提交，完成零星参保申报。</w:t>
      </w: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  <w:r>
        <w:rPr>
          <w:rFonts w:hint="eastAsia" w:ascii="华文仿宋" w:hAnsi="华文仿宋" w:eastAsia="华文仿宋" w:cs="宋体"/>
          <w:sz w:val="28"/>
          <w:szCs w:val="28"/>
        </w:rPr>
        <w:drawing>
          <wp:inline distT="0" distB="0" distL="114300" distR="114300">
            <wp:extent cx="5264785" cy="3954145"/>
            <wp:effectExtent l="0" t="0" r="12065" b="8255"/>
            <wp:docPr id="17" name="图片 19" descr="721-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721-1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  <w:r>
        <w:rPr>
          <w:rFonts w:hint="eastAsia" w:ascii="华文仿宋" w:hAnsi="华文仿宋" w:eastAsia="华文仿宋" w:cs="宋体"/>
          <w:sz w:val="28"/>
          <w:szCs w:val="28"/>
        </w:rPr>
        <w:drawing>
          <wp:inline distT="0" distB="0" distL="114300" distR="114300">
            <wp:extent cx="5272405" cy="1904365"/>
            <wp:effectExtent l="0" t="0" r="4445" b="635"/>
            <wp:docPr id="19" name="图片 21" descr="0721-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0721-1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02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零星停保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选择参保登记-职工参保暂停，点击确定进入表单填写页面。</w:t>
      </w: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  <w:r>
        <w:rPr>
          <w:rFonts w:hint="eastAsia" w:ascii="华文仿宋" w:hAnsi="华文仿宋" w:eastAsia="华文仿宋" w:cs="宋体"/>
          <w:sz w:val="28"/>
          <w:szCs w:val="28"/>
        </w:rPr>
        <w:drawing>
          <wp:inline distT="0" distB="0" distL="114300" distR="114300">
            <wp:extent cx="5265420" cy="3411220"/>
            <wp:effectExtent l="0" t="0" r="11430" b="17780"/>
            <wp:docPr id="20" name="图片 24" descr="0721-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0721-2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表单填写页面完善相关信息。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1.人员基本信息：输入人员身份证号码，获取人员基本信息。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2.社保参保信息：选择参保身份、中断原因和停保时间。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3.医保参保信息：选择医保参保地和停保时间。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4.经办人信息：输入经办人、经办人身份证号、经办人联系电话。</w:t>
      </w:r>
    </w:p>
    <w:p>
      <w:pPr>
        <w:ind w:firstLine="560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sz w:val="28"/>
          <w:szCs w:val="28"/>
        </w:rPr>
        <w:t>信息全部完善后，点击下一步。</w:t>
      </w:r>
    </w:p>
    <w:p>
      <w:pPr>
        <w:ind w:firstLine="560" w:firstLineChars="200"/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  <w:r>
        <w:rPr>
          <w:rFonts w:hint="eastAsia" w:ascii="华文仿宋" w:hAnsi="华文仿宋" w:eastAsia="华文仿宋" w:cs="宋体"/>
          <w:sz w:val="28"/>
          <w:szCs w:val="28"/>
        </w:rPr>
        <w:drawing>
          <wp:inline distT="0" distB="0" distL="114300" distR="114300">
            <wp:extent cx="5270500" cy="2765425"/>
            <wp:effectExtent l="0" t="0" r="6350" b="15875"/>
            <wp:docPr id="25" name="图片 25" descr="0721-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721-2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  <w:r>
        <w:rPr>
          <w:rFonts w:hint="eastAsia" w:ascii="华文仿宋" w:hAnsi="华文仿宋" w:eastAsia="华文仿宋" w:cs="宋体"/>
          <w:sz w:val="28"/>
          <w:szCs w:val="28"/>
        </w:rPr>
        <w:drawing>
          <wp:inline distT="0" distB="0" distL="114300" distR="114300">
            <wp:extent cx="5272405" cy="1672590"/>
            <wp:effectExtent l="0" t="0" r="4445" b="3810"/>
            <wp:docPr id="26" name="图片 26" descr="0721-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721-2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 w:cs="宋体"/>
          <w:sz w:val="28"/>
          <w:szCs w:val="28"/>
        </w:rPr>
        <w:t>申报信息确认。进入信息确认界面，点击提交，</w:t>
      </w:r>
      <w:r>
        <w:rPr>
          <w:rFonts w:hint="eastAsia" w:ascii="仿宋_GB2312" w:hAnsi="华文仿宋" w:eastAsia="仿宋_GB2312"/>
          <w:sz w:val="28"/>
          <w:szCs w:val="28"/>
        </w:rPr>
        <w:t>完成零星停保申报。</w:t>
      </w:r>
    </w:p>
    <w:p/>
    <w:p/>
    <w:p/>
    <w:p/>
    <w:p/>
    <w:p/>
    <w:p/>
    <w:p/>
    <w:p/>
    <w:p/>
    <w:p/>
    <w:p/>
    <w:p/>
    <w:p/>
    <w:p>
      <w:pPr>
        <w:jc w:val="left"/>
        <w:rPr>
          <w:rFonts w:hint="eastAsia" w:ascii="华文仿宋" w:hAnsi="华文仿宋" w:eastAsia="华文仿宋" w:cs="宋体"/>
          <w:sz w:val="28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03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批量参保</w:t>
      </w:r>
    </w:p>
    <w:p/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选择参保登记-人员批量新参保，点击确定进入表单填写页面。</w:t>
      </w:r>
    </w:p>
    <w:p>
      <w:pPr>
        <w:ind w:firstLine="560" w:firstLineChars="200"/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72405" cy="3062605"/>
            <wp:effectExtent l="0" t="0" r="4445" b="4445"/>
            <wp:docPr id="29" name="图片 27" descr="0721-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0721-2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562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表单填写页面完善相关信息。</w:t>
      </w:r>
    </w:p>
    <w:p>
      <w:pPr>
        <w:ind w:left="56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1.社保参保信息：选择参保身份。</w:t>
      </w:r>
    </w:p>
    <w:p>
      <w:pPr>
        <w:ind w:left="56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2.医保参保信息：选择参保地。</w:t>
      </w:r>
    </w:p>
    <w:p>
      <w:pPr>
        <w:ind w:left="56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3.经办人信息：输入经办人、经办人身份证号、经办人联系电话。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4.批量参保信息表：先选择下载模板，在模板完成人员信息填写，点击“批量导入”导入人员参保信息。</w:t>
      </w:r>
    </w:p>
    <w:p>
      <w:pPr>
        <w:ind w:firstLine="560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sz w:val="28"/>
          <w:szCs w:val="28"/>
        </w:rPr>
        <w:t>信息全部完善后，点击下一步。</w:t>
      </w:r>
    </w:p>
    <w:p>
      <w:pPr>
        <w:ind w:left="420" w:left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9865" cy="3731895"/>
            <wp:effectExtent l="0" t="0" r="6985" b="1905"/>
            <wp:docPr id="30" name="图片 28" descr="0721-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0721-2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 w:cs="宋体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 w:cs="宋体"/>
          <w:sz w:val="28"/>
          <w:szCs w:val="28"/>
        </w:rPr>
        <w:t>申报信息确认。进入信息确认界面，点击提交，</w:t>
      </w:r>
      <w:r>
        <w:rPr>
          <w:rFonts w:hint="eastAsia" w:ascii="仿宋_GB2312" w:hAnsi="华文仿宋" w:eastAsia="仿宋_GB2312"/>
          <w:sz w:val="28"/>
          <w:szCs w:val="28"/>
        </w:rPr>
        <w:t>完成批量参保申报。</w:t>
      </w:r>
    </w:p>
    <w:p>
      <w:pPr>
        <w:jc w:val="left"/>
        <w:rPr>
          <w:rFonts w:ascii="Adobe 繁黑體 Std B" w:hAnsi="Adobe 繁黑體 Std B" w:eastAsia="Adobe 繁黑體 Std B"/>
          <w:color w:val="00B050"/>
          <w:sz w:val="52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04</w:t>
      </w:r>
      <w:r>
        <w:rPr>
          <w:rFonts w:hint="eastAsia" w:ascii="Adobe 繁黑體 Std B" w:hAnsi="Adobe 繁黑體 Std B" w:eastAsia="Adobe 繁黑體 Std B"/>
          <w:color w:val="00B050"/>
          <w:sz w:val="52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批量停保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选择参保登记-人员批量暂停参保，点击确定进入表单填写页面。</w:t>
      </w:r>
    </w:p>
    <w:p>
      <w:pPr>
        <w:ind w:firstLine="560" w:firstLineChars="200"/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73675" cy="3056890"/>
            <wp:effectExtent l="0" t="0" r="3175" b="10160"/>
            <wp:docPr id="65" name="图片 29" descr="0721-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9" descr="0721-2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2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表单填写页面完善相关信息。</w:t>
      </w:r>
    </w:p>
    <w:p>
      <w:pPr>
        <w:ind w:left="56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1.社保参保信息：选择参保身份。</w:t>
      </w:r>
    </w:p>
    <w:p>
      <w:pPr>
        <w:ind w:left="56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2.医保参保信息：选择医保参保地。</w:t>
      </w:r>
    </w:p>
    <w:p>
      <w:pPr>
        <w:ind w:left="56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 xml:space="preserve">4.经办人信息：输入经办人、经办人身份证号、经办人联系电话。 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5.社保医保批量停保信息表：先选择下载模板，在模板完成人员信息填写，点击“批量导入”导入人员暂停参保信息。</w:t>
      </w:r>
    </w:p>
    <w:p>
      <w:pPr>
        <w:ind w:firstLine="560" w:firstLineChars="200"/>
        <w:jc w:val="left"/>
        <w:rPr>
          <w:rFonts w:hint="eastAsia" w:ascii="仿宋_GB2312" w:hAnsi="华文仿宋" w:eastAsia="仿宋_GB2312" w:cs="宋体"/>
          <w:sz w:val="28"/>
          <w:szCs w:val="28"/>
        </w:rPr>
      </w:pPr>
      <w:r>
        <w:rPr>
          <w:rFonts w:hint="eastAsia" w:ascii="仿宋_GB2312" w:hAnsi="华文仿宋" w:eastAsia="仿宋_GB2312" w:cs="宋体"/>
          <w:sz w:val="28"/>
          <w:szCs w:val="28"/>
        </w:rPr>
        <w:t>信息全部完善后，点击下一步。</w:t>
      </w:r>
    </w:p>
    <w:p>
      <w:pPr>
        <w:ind w:left="420" w:leftChars="200" w:firstLine="280" w:firstLineChars="100"/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6055" cy="4467860"/>
            <wp:effectExtent l="0" t="0" r="10795" b="8890"/>
            <wp:docPr id="66" name="图片 30" descr="0721-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0" descr="0721-27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 w:cs="宋体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 w:cs="宋体"/>
          <w:sz w:val="28"/>
          <w:szCs w:val="28"/>
        </w:rPr>
        <w:t>申报信息确认。进入信息确认界面，点击提交，</w:t>
      </w:r>
      <w:r>
        <w:rPr>
          <w:rFonts w:hint="eastAsia" w:ascii="仿宋_GB2312" w:hAnsi="华文仿宋" w:eastAsia="仿宋_GB2312"/>
          <w:sz w:val="28"/>
          <w:szCs w:val="28"/>
        </w:rPr>
        <w:t>完成批量暂停参保申报。</w:t>
      </w: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jc w:val="left"/>
        <w:rPr>
          <w:rFonts w:ascii="华文仿宋" w:hAnsi="华文仿宋" w:eastAsia="华文仿宋"/>
          <w:sz w:val="28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</w:t>
      </w:r>
      <w:r>
        <w:rPr>
          <w:rFonts w:hint="eastAsia" w:ascii="宋体" w:hAnsi="宋体"/>
          <w:color w:val="00B050"/>
          <w:sz w:val="52"/>
          <w:szCs w:val="28"/>
        </w:rPr>
        <w:t>5</w:t>
      </w:r>
      <w:r>
        <w:rPr>
          <w:rFonts w:hint="eastAsia" w:ascii="宋体" w:hAnsi="宋体"/>
          <w:color w:val="00B050"/>
          <w:sz w:val="52"/>
          <w:szCs w:val="28"/>
          <w:lang w:val="en-US" w:eastAsia="zh-CN"/>
        </w:rPr>
        <w:t xml:space="preserve">  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单位职工变更信息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选择信息变更—职工信息变更，勾选职工个人基本信息变更和基本医疗保险职工参保信息变更登记，点击确认进入在线表单填写页面。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4150" cy="3413125"/>
            <wp:effectExtent l="0" t="0" r="12700" b="15875"/>
            <wp:docPr id="67" name="图片 31" descr="0721-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1" descr="0721-28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2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表单填写页面完善相关信息。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1.人员基本信息：输入人员身份证号码，系统自动填充人员基本信息。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2.联系信息：输入参保人联系地址、手机号码。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3.医保参保信息：选择医保参保地。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4.经办人信息：填写经办人、经办人联系电话。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5.变更信息：填写变更后信息。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变更类型仅支持手机号码、家庭住址变更。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点击下一步进入信息确认。</w:t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4785" cy="3711575"/>
            <wp:effectExtent l="0" t="0" r="12065" b="3175"/>
            <wp:docPr id="68" name="图片 34" descr="0721-29-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4" descr="0721-29-1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4785" cy="3328035"/>
            <wp:effectExtent l="0" t="0" r="12065" b="5715"/>
            <wp:docPr id="69" name="图片 35" descr="0721-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5" descr="0721-2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 w:cs="宋体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 w:cs="宋体"/>
          <w:sz w:val="28"/>
          <w:szCs w:val="28"/>
        </w:rPr>
        <w:t>申报信息确认。进入信息确认界面，点击提交，</w:t>
      </w:r>
      <w:r>
        <w:rPr>
          <w:rFonts w:hint="eastAsia" w:ascii="仿宋_GB2312" w:hAnsi="华文仿宋" w:eastAsia="仿宋_GB2312"/>
          <w:sz w:val="28"/>
          <w:szCs w:val="28"/>
        </w:rPr>
        <w:t>完成信息变更。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06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单位信息变更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选择信息变更—单位信息变更，勾选单位（项目）基本信息变更和基本医疗保险单位参保信息变更登记，点击确认进入在线表单填写页面。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74310" cy="3416300"/>
            <wp:effectExtent l="0" t="0" r="2540" b="12700"/>
            <wp:docPr id="70" name="图片 37" descr="0721-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 descr="0721-3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表单填写页面完善相关信息。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1.联系信息：输入填报人姓名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2.医保参保信息：输入医保参保地、通讯地址、单位经办人的姓名、单位经办人的手机号码。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3.单位联系信息变更：输入社保经办人姓名、社保经办人固定电话、经办人手机号码、经办人证件类型、经办人证件号码等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变更后信息</w:t>
      </w:r>
      <w:r>
        <w:rPr>
          <w:rFonts w:hint="eastAsia" w:ascii="仿宋_GB2312" w:hAnsi="华文仿宋" w:eastAsia="仿宋_GB2312"/>
          <w:sz w:val="28"/>
          <w:szCs w:val="28"/>
        </w:rPr>
        <w:t>。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4.养老发放账号变更：输入银行行别、开户行名称、开户行行号、银行账号、银行开户名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变更后的信息</w:t>
      </w:r>
      <w:r>
        <w:rPr>
          <w:rFonts w:hint="eastAsia" w:ascii="仿宋_GB2312" w:hAnsi="华文仿宋" w:eastAsia="仿宋_GB2312"/>
          <w:sz w:val="28"/>
          <w:szCs w:val="28"/>
        </w:rPr>
        <w:t>。</w:t>
      </w:r>
    </w:p>
    <w:p>
      <w:pPr>
        <w:ind w:firstLine="560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5.工伤发放账号变更：填写银行行别、开户行名称、开户行行号、银行账户、银行开户名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变更后的信息</w:t>
      </w:r>
      <w:r>
        <w:rPr>
          <w:rFonts w:hint="eastAsia" w:ascii="仿宋_GB2312" w:hAnsi="华文仿宋" w:eastAsia="仿宋_GB2312"/>
          <w:sz w:val="28"/>
          <w:szCs w:val="28"/>
        </w:rPr>
        <w:t>。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点击下一步进入信息确认。</w:t>
      </w:r>
    </w:p>
    <w:p>
      <w:pPr>
        <w:rPr>
          <w:rFonts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8595" cy="3502660"/>
            <wp:effectExtent l="0" t="0" r="8255" b="2540"/>
            <wp:docPr id="71" name="图片 38" descr="0721-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 descr="0721-3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7960" cy="4323080"/>
            <wp:effectExtent l="0" t="0" r="8890" b="1270"/>
            <wp:docPr id="72" name="图片 40" descr="0721-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0" descr="0721-3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 w:cs="宋体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 w:cs="宋体"/>
          <w:sz w:val="28"/>
          <w:szCs w:val="28"/>
        </w:rPr>
        <w:t>申报信息确认。进入信息确认界面，点击提交，</w:t>
      </w:r>
      <w:r>
        <w:rPr>
          <w:rFonts w:hint="eastAsia" w:ascii="仿宋_GB2312" w:hAnsi="华文仿宋" w:eastAsia="仿宋_GB2312"/>
          <w:sz w:val="28"/>
          <w:szCs w:val="28"/>
        </w:rPr>
        <w:t>完成信息变更。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仿宋_GB2312" w:hAnsi="华文仿宋" w:eastAsia="仿宋_GB2312"/>
          <w:b/>
          <w:bCs/>
          <w:sz w:val="28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07</w:t>
      </w:r>
      <w:r>
        <w:rPr>
          <w:rFonts w:hint="eastAsia" w:ascii="Adobe 繁黑體 Std B" w:hAnsi="Adobe 繁黑體 Std B" w:eastAsia="Adobe 繁黑體 Std B"/>
          <w:color w:val="00B050"/>
          <w:sz w:val="52"/>
          <w:szCs w:val="28"/>
          <w:lang w:val="en-US" w:eastAsia="zh-CN"/>
        </w:rPr>
        <w:t xml:space="preserve"> 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单位参保证明查询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选择查询打印，勾选参保单位参保信息查询打印（医保）和单位参保证明查询打印（社保），勾选单位全员查询打印或指定人员查询打印。以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单位全员查询打印</w:t>
      </w:r>
      <w:r>
        <w:rPr>
          <w:rFonts w:hint="eastAsia" w:ascii="仿宋_GB2312" w:hAnsi="华文仿宋" w:eastAsia="仿宋_GB2312"/>
          <w:sz w:val="28"/>
          <w:szCs w:val="28"/>
        </w:rPr>
        <w:t>为例演示。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9230" cy="3329305"/>
            <wp:effectExtent l="0" t="0" r="7620" b="4445"/>
            <wp:docPr id="73" name="图片 43" descr="0721-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3" descr="0721-34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562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表单填写页面完善相关信息。</w:t>
      </w:r>
    </w:p>
    <w:p>
      <w:pPr>
        <w:ind w:left="56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1.社保参保信息：选择社保参保地</w:t>
      </w:r>
    </w:p>
    <w:p>
      <w:pPr>
        <w:ind w:left="56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2.医保参保信息:选择医保参保地和查询年月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9865" cy="3282315"/>
            <wp:effectExtent l="0" t="0" r="6985" b="13335"/>
            <wp:docPr id="74" name="图片 44" descr="0721-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4" descr="0721-35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/>
          <w:sz w:val="28"/>
          <w:szCs w:val="28"/>
        </w:rPr>
        <w:t>进入取件方式和</w:t>
      </w:r>
      <w:r>
        <w:rPr>
          <w:rFonts w:hint="eastAsia" w:ascii="仿宋_GB2312" w:hAnsi="华文仿宋" w:eastAsia="仿宋_GB2312" w:cs="宋体"/>
          <w:sz w:val="28"/>
          <w:szCs w:val="28"/>
        </w:rPr>
        <w:t>信息确认界面，数据无误后点击提交，</w:t>
      </w:r>
      <w:r>
        <w:rPr>
          <w:rFonts w:hint="eastAsia" w:ascii="仿宋_GB2312" w:hAnsi="华文仿宋" w:eastAsia="仿宋_GB2312"/>
          <w:sz w:val="28"/>
          <w:szCs w:val="28"/>
        </w:rPr>
        <w:t>完成单位参保证明查询打印。</w:t>
      </w:r>
    </w:p>
    <w:p>
      <w:pPr>
        <w:rPr>
          <w:rFonts w:hint="eastAsia" w:ascii="华文仿宋" w:hAnsi="华文仿宋" w:eastAsia="华文仿宋"/>
          <w:sz w:val="28"/>
          <w:szCs w:val="28"/>
        </w:rPr>
      </w:pP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9230" cy="3089275"/>
            <wp:effectExtent l="0" t="0" r="7620" b="15875"/>
            <wp:docPr id="75" name="图片 46" descr="0721-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6" descr="0721-36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7960" cy="4480560"/>
            <wp:effectExtent l="0" t="0" r="8890" b="15240"/>
            <wp:docPr id="76" name="图片 49" descr="0721-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9" descr="0721-37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562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第四步：</w:t>
      </w:r>
      <w:r>
        <w:rPr>
          <w:rFonts w:hint="eastAsia" w:ascii="仿宋_GB2312" w:hAnsi="华文仿宋" w:eastAsia="仿宋_GB2312"/>
          <w:sz w:val="28"/>
          <w:szCs w:val="28"/>
        </w:rPr>
        <w:t>进入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我的办事—办事记录—办件结果</w:t>
      </w:r>
      <w:r>
        <w:rPr>
          <w:rFonts w:hint="eastAsia" w:ascii="仿宋_GB2312" w:hAnsi="华文仿宋" w:eastAsia="仿宋_GB2312"/>
          <w:sz w:val="28"/>
          <w:szCs w:val="28"/>
        </w:rPr>
        <w:t>，可以查看并下载社保、医保参保证明。</w:t>
      </w:r>
    </w:p>
    <w:p>
      <w:pPr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73675" cy="2656205"/>
            <wp:effectExtent l="0" t="0" r="3175" b="10795"/>
            <wp:docPr id="82" name="图片 100" descr="0721-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00" descr="0721-38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65420" cy="3353435"/>
            <wp:effectExtent l="0" t="0" r="11430" b="18415"/>
            <wp:docPr id="85" name="图片 105" descr="0721-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5" descr="0721-39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71135" cy="4694555"/>
            <wp:effectExtent l="0" t="0" r="5715" b="10795"/>
            <wp:docPr id="88" name="图片 98" descr="0721-40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8" descr="0721-40png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883" w:firstLineChars="200"/>
        <w:jc w:val="center"/>
        <w:rPr>
          <w:rFonts w:hint="eastAsia" w:ascii="仿宋_GB2312" w:hAnsi="华文仿宋" w:eastAsia="仿宋_GB2312"/>
          <w:b/>
          <w:bCs/>
          <w:sz w:val="44"/>
          <w:szCs w:val="44"/>
          <w:lang w:eastAsia="zh-CN"/>
        </w:rPr>
      </w:pPr>
      <w:r>
        <w:rPr>
          <w:rFonts w:hint="eastAsia" w:ascii="仿宋_GB2312" w:hAnsi="华文仿宋" w:eastAsia="仿宋_GB2312"/>
          <w:b/>
          <w:bCs/>
          <w:sz w:val="44"/>
          <w:szCs w:val="44"/>
          <w:lang w:eastAsia="zh-CN"/>
        </w:rPr>
        <w:t>掌上办</w:t>
      </w:r>
    </w:p>
    <w:p>
      <w:pPr>
        <w:ind w:firstLine="883" w:firstLineChars="200"/>
        <w:jc w:val="center"/>
        <w:rPr>
          <w:rFonts w:hint="eastAsia" w:ascii="仿宋_GB2312" w:hAnsi="华文仿宋" w:eastAsia="仿宋_GB2312"/>
          <w:b/>
          <w:bCs/>
          <w:sz w:val="44"/>
          <w:szCs w:val="44"/>
          <w:lang w:eastAsia="zh-CN"/>
        </w:rPr>
      </w:pPr>
    </w:p>
    <w:p>
      <w:pPr>
        <w:rPr>
          <w:rFonts w:hint="eastAsia" w:ascii="华文仿宋" w:hAnsi="华文仿宋" w:eastAsia="华文仿宋"/>
          <w:b/>
          <w:bCs/>
          <w:sz w:val="28"/>
          <w:szCs w:val="28"/>
          <w:highlight w:val="yellow"/>
          <w:lang w:eastAsia="zh-CN"/>
        </w:rPr>
      </w:pPr>
      <w:r>
        <w:rPr>
          <w:rFonts w:hint="eastAsia" w:ascii="华文仿宋" w:hAnsi="华文仿宋" w:eastAsia="华文仿宋"/>
          <w:b/>
          <w:bCs/>
          <w:sz w:val="28"/>
          <w:szCs w:val="28"/>
          <w:highlight w:val="yellow"/>
          <w:lang w:eastAsia="zh-CN"/>
        </w:rPr>
        <w:t>个人用户登录</w:t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打开“浙里办”APP，登录“个人用户”。登录成功后再次跳转至“首页”，系统会自动识别“当前站点”，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当前灵活就业人员登记请按户籍地选择“站点”</w:t>
      </w:r>
      <w:r>
        <w:rPr>
          <w:rFonts w:hint="eastAsia" w:ascii="仿宋_GB2312" w:hAnsi="华文仿宋" w:eastAsia="仿宋_GB2312"/>
          <w:sz w:val="28"/>
          <w:szCs w:val="28"/>
        </w:rPr>
        <w:t>，方便后续经办服务。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40000" cy="5400040"/>
            <wp:effectExtent l="0" t="0" r="12700" b="10160"/>
            <wp:docPr id="89" name="图片 57" descr="0721-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7" descr="0721-50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172335" cy="5400040"/>
            <wp:effectExtent l="0" t="0" r="18415" b="10160"/>
            <wp:docPr id="90" name="图片 60" descr="0721-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0" descr="0721-51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sz w:val="28"/>
          <w:szCs w:val="28"/>
        </w:rPr>
        <w:t>在首页搜索框输入：社保医保参保一件事，定位事项，点击“在线办理”，并阅读用户须知，进入办事。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520315" cy="5444490"/>
            <wp:effectExtent l="0" t="0" r="13335" b="3810"/>
            <wp:docPr id="91" name="图片 59" descr="0721-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9" descr="0721-52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520315" cy="5448935"/>
            <wp:effectExtent l="0" t="0" r="13335" b="18415"/>
            <wp:docPr id="92" name="图片 58" descr="0721-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8" descr="0721-53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ascii="华文仿宋" w:hAnsi="华文仿宋" w:eastAsia="华文仿宋"/>
          <w:sz w:val="28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01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个人参保</w:t>
      </w:r>
    </w:p>
    <w:p>
      <w:pPr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选择办事情形，个体劳动者办理内容选择参保登记，业务类型选择个体劳动者（灵活就业人员）参保登记，点击确定，进入在线填表。</w:t>
      </w:r>
    </w:p>
    <w:p>
      <w:pPr>
        <w:ind w:firstLine="560" w:firstLineChars="200"/>
        <w:jc w:val="left"/>
        <w:rPr>
          <w:rFonts w:ascii="华文仿宋" w:hAnsi="华文仿宋" w:eastAsia="华文仿宋"/>
          <w:sz w:val="28"/>
          <w:szCs w:val="28"/>
        </w:rPr>
      </w:pPr>
    </w:p>
    <w:p>
      <w:r>
        <w:drawing>
          <wp:inline distT="0" distB="0" distL="114300" distR="114300">
            <wp:extent cx="2497455" cy="5400040"/>
            <wp:effectExtent l="0" t="0" r="17145" b="10160"/>
            <wp:docPr id="93" name="图片 64" descr="0721-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4" descr="0721-54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7455" cy="5400040"/>
            <wp:effectExtent l="0" t="0" r="17145" b="10160"/>
            <wp:docPr id="94" name="图片 63" descr="0721-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3" descr="0721-55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tabs>
          <w:tab w:val="left" w:pos="2694"/>
        </w:tabs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补充人员基本信息、联系信息、社保参保信息、医保参保信息。</w:t>
      </w:r>
    </w:p>
    <w:p>
      <w:r>
        <w:drawing>
          <wp:inline distT="0" distB="0" distL="114300" distR="114300">
            <wp:extent cx="2520315" cy="5448935"/>
            <wp:effectExtent l="0" t="0" r="13335" b="18415"/>
            <wp:docPr id="95" name="图片 68" descr="0721-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8" descr="0721-55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5448935"/>
            <wp:effectExtent l="0" t="0" r="13335" b="18415"/>
            <wp:docPr id="96" name="图片 67" descr="0721-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7" descr="0721-56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5448935"/>
            <wp:effectExtent l="0" t="0" r="13335" b="18415"/>
            <wp:docPr id="97" name="图片 66" descr="0721-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6" descr="0721-57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5448935"/>
            <wp:effectExtent l="0" t="0" r="13335" b="18415"/>
            <wp:docPr id="98" name="图片 65" descr="0721-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5" descr="0721-58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562" w:firstLineChars="2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/>
          <w:sz w:val="28"/>
          <w:szCs w:val="28"/>
        </w:rPr>
        <w:t>上传材料，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此处的身份证信息自动获取，无需人工提供</w:t>
      </w:r>
      <w:r>
        <w:rPr>
          <w:rFonts w:hint="eastAsia" w:ascii="仿宋_GB2312" w:hAnsi="华文仿宋" w:eastAsia="仿宋_GB2312"/>
          <w:sz w:val="28"/>
          <w:szCs w:val="28"/>
        </w:rPr>
        <w:t>。点击下一步进入信息确认界面，提交后提示个人参保完成。</w:t>
      </w:r>
    </w:p>
    <w:p>
      <w:r>
        <w:drawing>
          <wp:inline distT="0" distB="0" distL="114300" distR="114300">
            <wp:extent cx="2520315" cy="5448935"/>
            <wp:effectExtent l="0" t="0" r="13335" b="18415"/>
            <wp:docPr id="99" name="图片 70" descr="0721-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0" descr="0721-59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5448935"/>
            <wp:effectExtent l="0" t="0" r="13335" b="18415"/>
            <wp:docPr id="100" name="图片 69" descr="0721-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9" descr="0721-60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02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个人停保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选择办事情形，个体劳动者办理内容选择参保登记，业务类型选择个体劳动者（灵活就业人员）停保登记，点击确定，进入在线填表。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520315" cy="5448935"/>
            <wp:effectExtent l="0" t="0" r="13335" b="18415"/>
            <wp:docPr id="101" name="图片 75" descr="0721-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5" descr="0721-61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520315" cy="5448935"/>
            <wp:effectExtent l="0" t="0" r="13335" b="18415"/>
            <wp:docPr id="102" name="图片 74" descr="0721-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4" descr="0721-62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ascii="华文仿宋" w:hAnsi="华文仿宋" w:eastAsia="华文仿宋"/>
          <w:sz w:val="28"/>
          <w:szCs w:val="28"/>
        </w:rPr>
      </w:pPr>
    </w:p>
    <w:p>
      <w:pPr>
        <w:tabs>
          <w:tab w:val="left" w:pos="2694"/>
        </w:tabs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补充人员基本信息、社保参保信息、医保参保信息。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520315" cy="5448935"/>
            <wp:effectExtent l="0" t="0" r="13335" b="18415"/>
            <wp:docPr id="103" name="图片 77" descr="0721-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7" descr="0721-62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520315" cy="5448935"/>
            <wp:effectExtent l="0" t="0" r="13335" b="18415"/>
            <wp:docPr id="104" name="图片 76" descr="0721-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6" descr="0721-63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/>
          <w:sz w:val="28"/>
          <w:szCs w:val="28"/>
        </w:rPr>
        <w:t>上传材料，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此处的身份证信息自动获取，无需人工提供</w:t>
      </w:r>
      <w:r>
        <w:rPr>
          <w:rFonts w:hint="eastAsia" w:ascii="仿宋_GB2312" w:hAnsi="华文仿宋" w:eastAsia="仿宋_GB2312"/>
          <w:sz w:val="28"/>
          <w:szCs w:val="28"/>
        </w:rPr>
        <w:t>。点击下一步进入信息确认界面，提交后提示个人停保完成。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5273040" cy="5358130"/>
            <wp:effectExtent l="0" t="0" r="3810" b="13970"/>
            <wp:docPr id="105" name="图片 110" descr="91D39341-83CD-4ff7-A1D5-9C29CF93EAF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10" descr="91D39341-83CD-4ff7-A1D5-9C29CF93EAFD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03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个人信息变更</w:t>
      </w:r>
    </w:p>
    <w:p>
      <w:pPr>
        <w:jc w:val="left"/>
        <w:rPr>
          <w:rFonts w:ascii="华文仿宋" w:hAnsi="华文仿宋" w:eastAsia="华文仿宋"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选择办事情形，个体劳动者办理内容选择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信息变更</w:t>
      </w:r>
      <w:r>
        <w:rPr>
          <w:rFonts w:hint="eastAsia" w:ascii="仿宋_GB2312" w:hAnsi="华文仿宋" w:eastAsia="仿宋_GB2312"/>
          <w:sz w:val="28"/>
          <w:szCs w:val="28"/>
        </w:rPr>
        <w:t>，变更类型选择个体劳动者（灵活就业人员）参保信息变更、基本医疗保险职工参保信息变更登记，点击确定，进入在线填表。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补充人员相关信息。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填写变更信息</w:t>
      </w:r>
      <w:r>
        <w:rPr>
          <w:rFonts w:hint="eastAsia" w:ascii="仿宋_GB2312" w:hAnsi="华文仿宋" w:eastAsia="仿宋_GB2312"/>
          <w:sz w:val="28"/>
          <w:szCs w:val="28"/>
        </w:rPr>
        <w:t>。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变更类型仅支持手机号码、通讯地址变更。</w:t>
      </w:r>
      <w:r>
        <w:rPr>
          <w:rFonts w:hint="eastAsia" w:ascii="仿宋_GB2312" w:hAnsi="华文仿宋" w:eastAsia="仿宋_GB2312"/>
          <w:sz w:val="28"/>
          <w:szCs w:val="28"/>
        </w:rPr>
        <w:t xml:space="preserve"> 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  <w:u w:val="single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 w:cs="宋体"/>
          <w:sz w:val="28"/>
          <w:szCs w:val="28"/>
        </w:rPr>
        <w:t>进入信息确认界面，点击提交，</w:t>
      </w:r>
      <w:r>
        <w:rPr>
          <w:rFonts w:hint="eastAsia" w:ascii="仿宋_GB2312" w:hAnsi="华文仿宋" w:eastAsia="仿宋_GB2312"/>
          <w:sz w:val="28"/>
          <w:szCs w:val="28"/>
        </w:rPr>
        <w:t>完成信息变更。</w:t>
      </w:r>
    </w:p>
    <w:p>
      <w:pPr>
        <w:tabs>
          <w:tab w:val="left" w:pos="2694"/>
        </w:tabs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520315" cy="4639945"/>
            <wp:effectExtent l="0" t="0" r="13335" b="8255"/>
            <wp:docPr id="106" name="图片 81" descr="0721-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1" descr="0721-64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520315" cy="4173855"/>
            <wp:effectExtent l="0" t="0" r="13335" b="17145"/>
            <wp:docPr id="107" name="图片 80" descr="0721-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80" descr="0721-65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仿宋" w:hAnsi="华文仿宋" w:eastAsia="华文仿宋"/>
          <w:sz w:val="28"/>
          <w:szCs w:val="28"/>
        </w:rPr>
      </w:pPr>
    </w:p>
    <w:p>
      <w:pPr>
        <w:jc w:val="left"/>
        <w:rPr>
          <w:rFonts w:ascii="Adobe 繁黑體 Std B" w:hAnsi="Adobe 繁黑體 Std B" w:eastAsia="Adobe 繁黑體 Std B"/>
          <w:color w:val="00B050"/>
          <w:sz w:val="52"/>
          <w:szCs w:val="28"/>
        </w:rPr>
      </w:pPr>
      <w:r>
        <w:rPr>
          <w:rFonts w:ascii="Adobe 繁黑體 Std B" w:hAnsi="Adobe 繁黑體 Std B" w:eastAsia="Adobe 繁黑體 Std B"/>
          <w:color w:val="00B050"/>
          <w:sz w:val="52"/>
          <w:szCs w:val="28"/>
        </w:rPr>
        <w:t>04</w:t>
      </w:r>
      <w:r>
        <w:rPr>
          <w:rFonts w:hint="eastAsia" w:ascii="华文仿宋" w:hAnsi="华文仿宋" w:eastAsia="华文仿宋"/>
          <w:b/>
          <w:bCs/>
          <w:sz w:val="44"/>
          <w:szCs w:val="44"/>
          <w:lang w:eastAsia="zh-CN"/>
        </w:rPr>
        <w:t>个人参保证明查询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第一步：</w:t>
      </w:r>
      <w:r>
        <w:rPr>
          <w:rFonts w:hint="eastAsia" w:ascii="仿宋_GB2312" w:hAnsi="华文仿宋" w:eastAsia="仿宋_GB2312"/>
          <w:sz w:val="28"/>
          <w:szCs w:val="28"/>
        </w:rPr>
        <w:t>选择办事情形，个体劳动者办理内容选择查询打印，打印类型选择参保人员查询打印社会保险信息（医保）和个人权益记录查询打印（社保），社保证明打印类型三选一，点击进入在线填写页面。</w:t>
      </w: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第二步：</w:t>
      </w:r>
      <w:r>
        <w:rPr>
          <w:rFonts w:hint="eastAsia" w:ascii="仿宋_GB2312" w:hAnsi="华文仿宋" w:eastAsia="仿宋_GB2312"/>
          <w:sz w:val="28"/>
          <w:szCs w:val="28"/>
        </w:rPr>
        <w:t>在线填写页面，自动获取个人基本信息，完善其他参保信息，信息确认无误后点击下一步。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20315" cy="4669155"/>
            <wp:effectExtent l="0" t="0" r="13335" b="17145"/>
            <wp:docPr id="108" name="图片 108" descr="0721-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0721-66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20315" cy="4220845"/>
            <wp:effectExtent l="0" t="0" r="13335" b="8255"/>
            <wp:docPr id="109" name="图片 109" descr="0721-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0721-67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仿宋_GB2312" w:eastAsia="仿宋_GB2312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第三步：</w:t>
      </w:r>
      <w:r>
        <w:rPr>
          <w:rFonts w:hint="eastAsia" w:ascii="仿宋_GB2312" w:hAnsi="华文仿宋" w:eastAsia="仿宋_GB2312"/>
          <w:sz w:val="28"/>
          <w:szCs w:val="28"/>
        </w:rPr>
        <w:t>取件方式和信息确认无误后，点击提交，业务办结。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20315" cy="5449570"/>
            <wp:effectExtent l="0" t="0" r="13335" b="17780"/>
            <wp:docPr id="110" name="图片 30" descr="0721-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0" descr="0721-69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20315" cy="5449570"/>
            <wp:effectExtent l="0" t="0" r="13335" b="17780"/>
            <wp:docPr id="111" name="图片 65" descr="0721-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5" descr="0721-68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562" w:firstLineChars="200"/>
        <w:jc w:val="left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华文仿宋" w:eastAsia="仿宋_GB2312"/>
          <w:b/>
          <w:bCs/>
          <w:sz w:val="28"/>
          <w:szCs w:val="28"/>
        </w:rPr>
        <w:t>第四步：</w:t>
      </w:r>
      <w:r>
        <w:rPr>
          <w:rFonts w:hint="eastAsia" w:ascii="仿宋_GB2312" w:hAnsi="华文仿宋" w:eastAsia="仿宋_GB2312"/>
          <w:sz w:val="28"/>
          <w:szCs w:val="28"/>
        </w:rPr>
        <w:t>进入</w:t>
      </w:r>
      <w:r>
        <w:rPr>
          <w:rFonts w:hint="eastAsia" w:ascii="仿宋_GB2312" w:hAnsi="华文仿宋" w:eastAsia="仿宋_GB2312"/>
          <w:sz w:val="28"/>
          <w:szCs w:val="28"/>
          <w:u w:val="single"/>
        </w:rPr>
        <w:t>查看我的办事</w:t>
      </w:r>
      <w:r>
        <w:rPr>
          <w:rFonts w:hint="eastAsia" w:ascii="仿宋_GB2312" w:hAnsi="华文仿宋" w:eastAsia="仿宋_GB2312"/>
          <w:sz w:val="28"/>
          <w:szCs w:val="28"/>
        </w:rPr>
        <w:t>——办件结果，可以查看并下载社保、医保参保证明。</w:t>
      </w: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</w:p>
    <w:p>
      <w:pPr>
        <w:jc w:val="left"/>
        <w:rPr>
          <w:rFonts w:hint="eastAsia"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495550" cy="5400040"/>
            <wp:effectExtent l="0" t="0" r="0" b="10160"/>
            <wp:docPr id="112" name="图片 92" descr="0721-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2" descr="0721-72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8"/>
          <w:szCs w:val="28"/>
        </w:rPr>
        <w:drawing>
          <wp:inline distT="0" distB="0" distL="114300" distR="114300">
            <wp:extent cx="2520315" cy="5448935"/>
            <wp:effectExtent l="0" t="0" r="13335" b="18415"/>
            <wp:docPr id="113" name="图片 91" descr="0721-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1" descr="0721-73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东文宋体" w:hAnsi="东文宋体" w:eastAsia="东文宋体" w:cs="东文宋体"/>
          <w:sz w:val="28"/>
          <w:szCs w:val="28"/>
        </w:rPr>
        <w:t>■</w:t>
      </w:r>
    </w:p>
    <w:p>
      <w:pPr>
        <w:jc w:val="left"/>
        <w:rPr>
          <w:rFonts w:ascii="华文仿宋" w:hAnsi="华文仿宋" w:eastAsia="华文仿宋"/>
          <w:sz w:val="28"/>
          <w:szCs w:val="28"/>
        </w:rPr>
      </w:pPr>
    </w:p>
    <w:p>
      <w:pPr>
        <w:jc w:val="left"/>
        <w:rPr>
          <w:rFonts w:ascii="华文仿宋" w:hAnsi="华文仿宋" w:eastAsia="华文仿宋"/>
          <w:sz w:val="28"/>
          <w:szCs w:val="28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20315" cy="5449570"/>
            <wp:effectExtent l="0" t="0" r="13335" b="17780"/>
            <wp:docPr id="114" name="图片 9" descr="0721-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9" descr="0721-70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497455" cy="5400040"/>
            <wp:effectExtent l="0" t="0" r="17145" b="10160"/>
            <wp:docPr id="115" name="图片 7" descr="0721-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" descr="0721-71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仿宋" w:hAnsi="华文仿宋" w:eastAsia="华文仿宋"/>
          <w:sz w:val="28"/>
          <w:szCs w:val="28"/>
        </w:rPr>
      </w:pPr>
    </w:p>
    <w:p>
      <w:pPr>
        <w:rPr>
          <w:rFonts w:hint="eastAsia" w:ascii="华文仿宋" w:hAnsi="华文仿宋" w:eastAsia="华文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dobe 繁黑體 Std B">
    <w:altName w:val="方正黑体_GBK"/>
    <w:panose1 w:val="00000000000000000000"/>
    <w:charset w:val="00"/>
    <w:family w:val="swiss"/>
    <w:pitch w:val="default"/>
    <w:sig w:usb0="00000000" w:usb1="00000000" w:usb2="00000016" w:usb3="00000000" w:csb0="00120005" w:csb1="00000000"/>
  </w:font>
  <w:font w:name="东文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7B2B37"/>
    <w:rsid w:val="001125F2"/>
    <w:rsid w:val="00143E2B"/>
    <w:rsid w:val="002309AB"/>
    <w:rsid w:val="00524D6B"/>
    <w:rsid w:val="00526FF7"/>
    <w:rsid w:val="005439BA"/>
    <w:rsid w:val="00591C44"/>
    <w:rsid w:val="006152BD"/>
    <w:rsid w:val="006E27A2"/>
    <w:rsid w:val="00746977"/>
    <w:rsid w:val="00BD46D3"/>
    <w:rsid w:val="00C0645E"/>
    <w:rsid w:val="00C358C5"/>
    <w:rsid w:val="00D56975"/>
    <w:rsid w:val="00EA03C4"/>
    <w:rsid w:val="065B0AAE"/>
    <w:rsid w:val="09DF6C0C"/>
    <w:rsid w:val="11030202"/>
    <w:rsid w:val="1C4A0D55"/>
    <w:rsid w:val="1CFFC894"/>
    <w:rsid w:val="1DB52BB9"/>
    <w:rsid w:val="1FD50B45"/>
    <w:rsid w:val="1FEB8DCA"/>
    <w:rsid w:val="1FFCDE70"/>
    <w:rsid w:val="2E400F3C"/>
    <w:rsid w:val="2E5EDFA6"/>
    <w:rsid w:val="31F3FD2A"/>
    <w:rsid w:val="33FD4FB3"/>
    <w:rsid w:val="3B571BD6"/>
    <w:rsid w:val="3CBF375B"/>
    <w:rsid w:val="3DDD2303"/>
    <w:rsid w:val="3DDFE27E"/>
    <w:rsid w:val="3F4DAFEF"/>
    <w:rsid w:val="3FB584A2"/>
    <w:rsid w:val="3FFF3660"/>
    <w:rsid w:val="40681D28"/>
    <w:rsid w:val="43913B0C"/>
    <w:rsid w:val="43DDF22C"/>
    <w:rsid w:val="47BF2E4D"/>
    <w:rsid w:val="4A7A7689"/>
    <w:rsid w:val="4E411029"/>
    <w:rsid w:val="4F766139"/>
    <w:rsid w:val="4F9F08A1"/>
    <w:rsid w:val="4FE37526"/>
    <w:rsid w:val="53B7733E"/>
    <w:rsid w:val="57EEB2DE"/>
    <w:rsid w:val="57FE3707"/>
    <w:rsid w:val="5B7685AB"/>
    <w:rsid w:val="5BAD70C8"/>
    <w:rsid w:val="5BFF0B39"/>
    <w:rsid w:val="5C583E75"/>
    <w:rsid w:val="5CF203F1"/>
    <w:rsid w:val="5DBF8BA2"/>
    <w:rsid w:val="5E77EE85"/>
    <w:rsid w:val="5EEF21D5"/>
    <w:rsid w:val="5FED1931"/>
    <w:rsid w:val="5FFFA411"/>
    <w:rsid w:val="653FF7DA"/>
    <w:rsid w:val="65BE52AC"/>
    <w:rsid w:val="677B2B37"/>
    <w:rsid w:val="677B7F64"/>
    <w:rsid w:val="6BBFF33B"/>
    <w:rsid w:val="6EF70F13"/>
    <w:rsid w:val="6F339F8D"/>
    <w:rsid w:val="6F77B20F"/>
    <w:rsid w:val="6F8F7DC2"/>
    <w:rsid w:val="6FFCDE2C"/>
    <w:rsid w:val="70CD7424"/>
    <w:rsid w:val="71BC57F8"/>
    <w:rsid w:val="71FEB8C2"/>
    <w:rsid w:val="757BB057"/>
    <w:rsid w:val="75A750FF"/>
    <w:rsid w:val="75FFF514"/>
    <w:rsid w:val="76DF3B02"/>
    <w:rsid w:val="77AFCF5D"/>
    <w:rsid w:val="77FB61A4"/>
    <w:rsid w:val="793F3DB9"/>
    <w:rsid w:val="797B7CA4"/>
    <w:rsid w:val="797F9C98"/>
    <w:rsid w:val="79BF4ED2"/>
    <w:rsid w:val="79F15161"/>
    <w:rsid w:val="7AD201A3"/>
    <w:rsid w:val="7B323F72"/>
    <w:rsid w:val="7CFAC409"/>
    <w:rsid w:val="7CFF21B8"/>
    <w:rsid w:val="7D228BD0"/>
    <w:rsid w:val="7DF7D921"/>
    <w:rsid w:val="7E005D18"/>
    <w:rsid w:val="7EDB00E5"/>
    <w:rsid w:val="7F1E5A40"/>
    <w:rsid w:val="7F7F5F0D"/>
    <w:rsid w:val="7F7FAC98"/>
    <w:rsid w:val="7FB396E9"/>
    <w:rsid w:val="7FBE37E7"/>
    <w:rsid w:val="7FBF5C81"/>
    <w:rsid w:val="7FC615AF"/>
    <w:rsid w:val="7FD68278"/>
    <w:rsid w:val="7FD68A39"/>
    <w:rsid w:val="7FD959E4"/>
    <w:rsid w:val="7FDEAAF6"/>
    <w:rsid w:val="7FEFC854"/>
    <w:rsid w:val="7FF4A897"/>
    <w:rsid w:val="7FF7704B"/>
    <w:rsid w:val="7FFAFBBC"/>
    <w:rsid w:val="963A1150"/>
    <w:rsid w:val="A79F9475"/>
    <w:rsid w:val="ACF70D31"/>
    <w:rsid w:val="B197D9A0"/>
    <w:rsid w:val="B5EE9565"/>
    <w:rsid w:val="B7AE8FAE"/>
    <w:rsid w:val="B7FEDC21"/>
    <w:rsid w:val="BBDBEE79"/>
    <w:rsid w:val="BD95EB80"/>
    <w:rsid w:val="BDA7088F"/>
    <w:rsid w:val="BEEDE6AA"/>
    <w:rsid w:val="BFCEDCC0"/>
    <w:rsid w:val="BFEF0070"/>
    <w:rsid w:val="BFF7441C"/>
    <w:rsid w:val="BFFDFDDD"/>
    <w:rsid w:val="C3B75E30"/>
    <w:rsid w:val="C92FC7B0"/>
    <w:rsid w:val="CFCF46A2"/>
    <w:rsid w:val="D77D2A48"/>
    <w:rsid w:val="D7FA260A"/>
    <w:rsid w:val="D9D69FA7"/>
    <w:rsid w:val="DAFF7B5C"/>
    <w:rsid w:val="DCF30D6B"/>
    <w:rsid w:val="DDF841DA"/>
    <w:rsid w:val="DEEE9B49"/>
    <w:rsid w:val="DEEFEBFB"/>
    <w:rsid w:val="DF57AACD"/>
    <w:rsid w:val="DF880C78"/>
    <w:rsid w:val="DFEB613F"/>
    <w:rsid w:val="DFFF154B"/>
    <w:rsid w:val="E72DD06C"/>
    <w:rsid w:val="EAD9B8F6"/>
    <w:rsid w:val="EBAE7540"/>
    <w:rsid w:val="ED6F3A86"/>
    <w:rsid w:val="EEDFD488"/>
    <w:rsid w:val="EF4F5E8D"/>
    <w:rsid w:val="EFAC4133"/>
    <w:rsid w:val="EFFFBA71"/>
    <w:rsid w:val="F0E69AD6"/>
    <w:rsid w:val="F19656D5"/>
    <w:rsid w:val="F33FD134"/>
    <w:rsid w:val="F3FF779D"/>
    <w:rsid w:val="F4FE87D3"/>
    <w:rsid w:val="F5BFE812"/>
    <w:rsid w:val="F6FF1995"/>
    <w:rsid w:val="F76A8B15"/>
    <w:rsid w:val="F7BCDA55"/>
    <w:rsid w:val="F7FE8E5F"/>
    <w:rsid w:val="F7FF4DF8"/>
    <w:rsid w:val="F9FEB98C"/>
    <w:rsid w:val="FB7F0709"/>
    <w:rsid w:val="FB9E9235"/>
    <w:rsid w:val="FBD561B9"/>
    <w:rsid w:val="FBE37D9E"/>
    <w:rsid w:val="FBED0C7C"/>
    <w:rsid w:val="FBFA9E4A"/>
    <w:rsid w:val="FBFD54E1"/>
    <w:rsid w:val="FBFD680C"/>
    <w:rsid w:val="FDB51946"/>
    <w:rsid w:val="FE72A24C"/>
    <w:rsid w:val="FE758954"/>
    <w:rsid w:val="FEC24631"/>
    <w:rsid w:val="FEEE1907"/>
    <w:rsid w:val="FF4B58FE"/>
    <w:rsid w:val="FF9BCC37"/>
    <w:rsid w:val="FFB6934C"/>
    <w:rsid w:val="FFBBF39E"/>
    <w:rsid w:val="FFBD984D"/>
    <w:rsid w:val="FFBFE1B7"/>
    <w:rsid w:val="FFE68189"/>
    <w:rsid w:val="FFF32CDD"/>
    <w:rsid w:val="FFFE8031"/>
    <w:rsid w:val="FFFF13ED"/>
    <w:rsid w:val="FFFF1ACF"/>
    <w:rsid w:val="FFFF39CF"/>
    <w:rsid w:val="FFFF8306"/>
    <w:rsid w:val="FFFFAE46"/>
    <w:rsid w:val="FFFFD9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customXml" Target="../customXml/item1.xml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472</Words>
  <Characters>2694</Characters>
  <Lines>22</Lines>
  <Paragraphs>6</Paragraphs>
  <TotalTime>3</TotalTime>
  <ScaleCrop>false</ScaleCrop>
  <LinksUpToDate>false</LinksUpToDate>
  <CharactersWithSpaces>3160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2022-07-23T17:38:00Z</dcterms:created>
  <dc:creator>User</dc:creator>
  <cp:lastModifiedBy>User</cp:lastModifiedBy>
  <dcterms:modified xsi:type="dcterms:W3CDTF">2022-07-27T17:33:03Z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C4964C2D14944E6EB466FE4A6507FB35</vt:lpwstr>
  </property>
  <property fmtid="{D5CDD505-2E9C-101B-9397-08002B2CF9AE}" pid="4" name="woTemplateTypoMode">
    <vt:lpwstr>web</vt:lpwstr>
  </property>
  <property fmtid="{D5CDD505-2E9C-101B-9397-08002B2CF9AE}" pid="5" name="woTemplate">
    <vt:r8>1</vt:r8>
  </property>
</Properties>
</file>